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 xml:space="preserve">«Алтайский государственный педагогический университет»</w:t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 xml:space="preserve">Институт информационных технологий и </w:t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widowControl w:val="true"/>
        <w:pBdr/>
        <w:spacing w:after="60"/>
        <w:ind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 xml:space="preserve">физико-математического образования</w:t>
      </w:r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pStyle w:val="978"/>
        <w:pBdr/>
        <w:spacing/>
        <w:ind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  <w:r>
        <w:rPr>
          <w:b/>
          <w:bCs/>
          <w:color w:val="000000"/>
          <w:sz w:val="36"/>
          <w:szCs w:val="36"/>
        </w:rPr>
      </w:r>
      <w:r>
        <w:rPr>
          <w:b/>
          <w:bCs/>
          <w:color w:val="000000"/>
          <w:sz w:val="36"/>
          <w:szCs w:val="36"/>
        </w:rPr>
      </w:r>
    </w:p>
    <w:p>
      <w:pPr>
        <w:pStyle w:val="978"/>
        <w:pBdr/>
        <w:spacing w:after="0"/>
        <w:ind/>
        <w:jc w:val="center"/>
        <w:rPr>
          <w:i/>
          <w:color w:val="000000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97380" cy="2341245"/>
                <wp:effectExtent l="0" t="0" r="7620" b="1905"/>
                <wp:docPr id="1" name="Рисунок 1" descr="C:\Users\borisenko_ov\Desktop\1619071802_-iitifmo-kriv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852987" name="Picture 1" descr="C:\Users\borisenko_ov\Desktop\1619071802_-iitifmo-kriv-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97380" cy="234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49.40pt;height:184.3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pStyle w:val="978"/>
        <w:pBdr/>
        <w:spacing w:after="0"/>
        <w:ind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ПРОГРАММА НАУЧНЫХ МЕРОПРИЯТИЙ</w:t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978"/>
        <w:pBdr/>
        <w:spacing w:after="0"/>
        <w:ind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Дни науки </w:t>
      </w:r>
      <w:r>
        <w:rPr>
          <w:b/>
          <w:bCs/>
          <w:color w:val="000000" w:themeColor="text1"/>
          <w:sz w:val="36"/>
          <w:szCs w:val="36"/>
        </w:rPr>
        <w:br/>
        <w:t xml:space="preserve">в Институте информационных технологий </w:t>
      </w:r>
      <w:r>
        <w:rPr>
          <w:b/>
          <w:bCs/>
          <w:color w:val="000000" w:themeColor="text1"/>
          <w:sz w:val="36"/>
          <w:szCs w:val="36"/>
        </w:rPr>
        <w:br/>
        <w:t xml:space="preserve">и физико-математического образования</w:t>
      </w:r>
      <w:r>
        <w:rPr>
          <w:b/>
          <w:bCs/>
          <w:color w:val="000000"/>
          <w:sz w:val="36"/>
          <w:szCs w:val="36"/>
        </w:rPr>
      </w:r>
      <w:r>
        <w:rPr>
          <w:b/>
          <w:bCs/>
          <w:color w:val="000000"/>
          <w:sz w:val="36"/>
          <w:szCs w:val="36"/>
        </w:rPr>
      </w:r>
    </w:p>
    <w:p>
      <w:pPr>
        <w:pStyle w:val="978"/>
        <w:pBdr/>
        <w:spacing w:after="0"/>
        <w:in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7-12 апреля 2025 г.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978"/>
        <w:pBdr/>
        <w:spacing w:after="0"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8"/>
        <w:pBdr/>
        <w:spacing w:after="0"/>
        <w:ind/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4821286</wp:posOffset>
                </wp:positionH>
                <wp:positionV relativeFrom="paragraph">
                  <wp:posOffset>307111</wp:posOffset>
                </wp:positionV>
                <wp:extent cx="1257300" cy="1257300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9472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57299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072;o:allowoverlap:true;o:allowincell:true;mso-position-horizontal-relative:text;margin-left:379.63pt;mso-position-horizontal:absolute;mso-position-vertical-relative:text;margin-top:24.18pt;mso-position-vertical:absolute;width:99.00pt;height:99.00pt;mso-wrap-distance-left:9.07pt;mso-wrap-distance-top:0.00pt;mso-wrap-distance-right:9.07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 xml:space="preserve">Место проведения</w:t>
      </w:r>
      <w:r>
        <w:rPr>
          <w:color w:val="000000" w:themeColor="text1"/>
          <w:sz w:val="28"/>
          <w:szCs w:val="28"/>
        </w:rPr>
        <w:t xml:space="preserve">: Корпус №1 </w:t>
      </w:r>
      <w:r>
        <w:rPr>
          <w:color w:val="000000" w:themeColor="text1"/>
          <w:sz w:val="28"/>
          <w:szCs w:val="28"/>
        </w:rPr>
        <w:t xml:space="preserve">АлтГПУ</w:t>
      </w:r>
      <w:r>
        <w:rPr>
          <w:color w:val="000000" w:themeColor="text1"/>
          <w:sz w:val="28"/>
          <w:szCs w:val="28"/>
        </w:rPr>
        <w:t xml:space="preserve">, пр. Социалистический, 126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8"/>
        <w:suppressLineNumbers w:val="false"/>
        <w:pBdr/>
        <w:spacing w:after="0" w:before="0" w:line="240" w:lineRule="auto"/>
        <w:ind/>
        <w:contextualSpacing w:val="false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78"/>
        <w:suppressLineNumbers w:val="false"/>
        <w:pBdr/>
        <w:spacing w:after="0" w:before="0" w:line="240" w:lineRule="auto"/>
        <w:ind/>
        <w:contextualSpacing w:val="false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78"/>
        <w:suppressLineNumbers w:val="false"/>
        <w:pBdr/>
        <w:spacing w:after="0" w:before="0" w:line="240" w:lineRule="auto"/>
        <w:ind/>
        <w:contextualSpacing w:val="false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78"/>
        <w:suppressLineNumbers w:val="false"/>
        <w:pBdr/>
        <w:spacing w:after="0" w:before="0" w:line="240" w:lineRule="auto"/>
        <w:ind w:right="0" w:firstLine="0" w:left="7087"/>
        <w:contextualSpacing w:val="false"/>
        <w:jc w:val="center"/>
        <w:rPr>
          <w:color w:val="000000"/>
          <w:highlight w:val="none"/>
        </w:rPr>
      </w:pPr>
      <w:r>
        <w:rPr>
          <w:color w:val="000000"/>
        </w:rPr>
        <w:br/>
      </w:r>
      <w:r>
        <w:rPr>
          <w:color w:val="000000"/>
        </w:rPr>
      </w:r>
      <w:hyperlink r:id="rId12" w:tooltip="https://startup.altspu.ru/" w:history="1">
        <w:r>
          <w:rPr>
            <w:rStyle w:val="957"/>
          </w:rPr>
          <w:t xml:space="preserve">https://startup.altspu.ru/</w:t>
        </w:r>
        <w:r>
          <w:rPr>
            <w:rStyle w:val="957"/>
          </w:rPr>
        </w:r>
        <w:r>
          <w:rPr>
            <w:rStyle w:val="957"/>
          </w:rPr>
        </w:r>
      </w:hyperlink>
      <w:r>
        <w:rPr>
          <w:color w:val="000000"/>
          <w:highlight w:val="none"/>
        </w:rPr>
      </w:r>
      <w:r>
        <w:rPr>
          <w:color w:val="000000"/>
        </w:rPr>
      </w:r>
    </w:p>
    <w:p>
      <w:pPr>
        <w:pStyle w:val="978"/>
        <w:pBdr/>
        <w:spacing w:after="0" w:afterAutospacing="0" w:before="0" w:beforeAutospacing="0"/>
        <w:ind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Барнаул – 2025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true"/>
        <w:pBdr/>
        <w:spacing w:after="160" w:line="259" w:lineRule="auto"/>
        <w:ind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</w:r>
      <w:r/>
      <w:r>
        <w:rPr>
          <w:rFonts w:eastAsia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cs="Times New Roman"/>
          <w:color w:val="000000"/>
          <w:sz w:val="28"/>
          <w:szCs w:val="28"/>
        </w:rPr>
      </w:r>
      <w:r>
        <w:rPr>
          <w:rFonts w:cs="Times New Roman"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Пленарные доклады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pBdr/>
        <w:spacing/>
        <w:ind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cs="Times New Roman"/>
          <w:b/>
          <w:bCs/>
          <w:color w:val="000000"/>
          <w:sz w:val="28"/>
          <w:szCs w:val="28"/>
        </w:rPr>
      </w: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321 аудитория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8 апреля, 9:40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978"/>
        <w:pBdr/>
        <w:spacing w:after="120" w:afterAutospacing="0" w:before="0" w:beforeAutospacing="0"/>
        <w:ind w:right="-57" w:left="720"/>
        <w:rPr>
          <w:b/>
          <w:bCs/>
          <w:i/>
          <w:iCs/>
          <w:highlight w:val="none"/>
        </w:rPr>
      </w:pPr>
      <w:r>
        <w:rPr>
          <w:b/>
          <w:bCs/>
          <w:i/>
          <w:iCs/>
        </w:rPr>
        <w:t xml:space="preserve">Ссылка для подключения - </w:t>
      </w:r>
      <w:hyperlink r:id="rId13" w:tooltip="https://webinar.altspu.ru/rooms/mpi-dze-txn-4gg/join" w:history="1">
        <w:r>
          <w:rPr>
            <w:rStyle w:val="957"/>
            <w:b/>
            <w:bCs/>
            <w:i/>
            <w:iCs/>
          </w:rPr>
          <w:t xml:space="preserve">https://webinar.altspu.ru/rooms/mpi-dze-txn-4gg/join</w:t>
        </w:r>
        <w:r>
          <w:rPr>
            <w:rStyle w:val="957"/>
            <w:i/>
            <w:iCs/>
            <w:sz w:val="28"/>
            <w:szCs w:val="28"/>
            <w:highlight w:val="yellow"/>
          </w:rPr>
        </w:r>
      </w:hyperlink>
      <w:r>
        <w:rPr>
          <w:b/>
          <w:bCs/>
          <w:i/>
          <w:iCs/>
          <w:highlight w:val="none"/>
        </w:rPr>
      </w:r>
      <w:r>
        <w:rPr>
          <w:b/>
          <w:bCs/>
          <w:i/>
          <w:iCs/>
          <w:highlight w:val="none"/>
        </w:rPr>
      </w:r>
    </w:p>
    <w:p>
      <w:pPr>
        <w:pStyle w:val="978"/>
        <w:pBdr/>
        <w:spacing w:after="120" w:afterAutospacing="0" w:before="0" w:beforeAutospacing="0"/>
        <w:ind w:right="-57" w:left="720"/>
        <w:rPr>
          <w:bCs/>
          <w:i/>
          <w:color w:val="000000"/>
          <w:sz w:val="28"/>
          <w:szCs w:val="28"/>
          <w:highlight w:val="yellow"/>
        </w:rPr>
      </w:pPr>
      <w:r>
        <w:rPr>
          <w:b/>
          <w:bCs/>
          <w:i/>
          <w:iCs/>
          <w:highlight w:val="none"/>
        </w:rPr>
      </w:r>
      <w:r>
        <w:rPr>
          <w:bCs/>
          <w:i/>
          <w:color w:val="000000"/>
          <w:sz w:val="28"/>
          <w:szCs w:val="28"/>
          <w:highlight w:val="yellow"/>
        </w:rPr>
      </w:r>
      <w:r>
        <w:rPr>
          <w:bCs/>
          <w:i/>
          <w:color w:val="000000"/>
          <w:sz w:val="28"/>
          <w:szCs w:val="28"/>
          <w:highlight w:val="yellow"/>
        </w:rPr>
      </w:r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>
          <w:strike/>
          <w:sz w:val="28"/>
          <w:szCs w:val="28"/>
        </w:rPr>
      </w:pPr>
      <w:r>
        <w:rPr>
          <w:sz w:val="28"/>
          <w:szCs w:val="28"/>
        </w:rPr>
        <w:t xml:space="preserve">Бронникова Лариса Михайловна «Приветственное слово участникам "Дней науки" в </w:t>
      </w:r>
      <w:r>
        <w:rPr>
          <w:sz w:val="28"/>
          <w:szCs w:val="28"/>
        </w:rPr>
        <w:t xml:space="preserve">ИИТиФМО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br/>
      </w:r>
      <w:r>
        <w:rPr>
          <w:i/>
          <w:iCs/>
        </w:rPr>
        <w:t xml:space="preserve">доцент,  </w:t>
      </w:r>
      <w:r>
        <w:rPr>
          <w:i/>
          <w:iCs/>
        </w:rPr>
        <w:t xml:space="preserve">к.пед.н</w:t>
      </w:r>
      <w:r>
        <w:rPr>
          <w:i/>
          <w:iCs/>
        </w:rPr>
        <w:t xml:space="preserve">.</w:t>
      </w:r>
      <w:r>
        <w:rPr>
          <w:i/>
          <w:iCs/>
        </w:rPr>
        <w:t xml:space="preserve">, директор </w:t>
      </w:r>
      <w:r>
        <w:rPr>
          <w:i/>
          <w:iCs/>
        </w:rPr>
        <w:t xml:space="preserve">ИИТиФМО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Опекун Елена Владимировна «Формирование экосистемы инновационного предпринимательства в Гродненском государственном университете имени Янки Купалы», </w:t>
      </w:r>
      <w:r>
        <w:rPr>
          <w:sz w:val="28"/>
          <w:szCs w:val="28"/>
        </w:rPr>
        <w:br/>
      </w:r>
      <w:r>
        <w:rPr>
          <w:rFonts w:eastAsia="Trebuchet MS"/>
          <w:i/>
          <w:iCs/>
          <w:highlight w:val="white"/>
        </w:rPr>
        <w:t xml:space="preserve">начальник Центра трансфера технологий Гродненского государственного университета имени Янки Купалы (Республика Беларусь)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/>
      </w:pPr>
      <w:r>
        <w:rPr>
          <w:sz w:val="28"/>
          <w:szCs w:val="28"/>
        </w:rPr>
        <w:t xml:space="preserve">Дудышева</w:t>
      </w:r>
      <w:r>
        <w:rPr>
          <w:sz w:val="28"/>
          <w:szCs w:val="28"/>
        </w:rPr>
        <w:t xml:space="preserve"> Елена Валерьевна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Проектная деятельность студентов в Бийском </w:t>
      </w:r>
      <w:r>
        <w:t xml:space="preserve">филиале им. В. М. Шукшина ФГБОУ ВО «</w:t>
      </w:r>
      <w:r>
        <w:t xml:space="preserve">АлтГПУ</w:t>
      </w:r>
      <w:r>
        <w:t xml:space="preserve">»"</w:t>
      </w:r>
      <w:r>
        <w:br/>
      </w:r>
      <w:r>
        <w:rPr>
          <w:i/>
          <w:iCs/>
        </w:rPr>
        <w:t xml:space="preserve">доцент, к. </w:t>
      </w:r>
      <w:r>
        <w:rPr>
          <w:i/>
          <w:iCs/>
        </w:rPr>
        <w:t xml:space="preserve">пед.н</w:t>
      </w:r>
      <w:r>
        <w:rPr>
          <w:i/>
          <w:iCs/>
        </w:rPr>
        <w:t xml:space="preserve">., заведующий научной лабораторией междисциплинарных исследований в сфере образования Бийского филиала им. В. М. Шукшина ФГБОУ ВО «</w:t>
      </w:r>
      <w:r>
        <w:rPr>
          <w:i/>
          <w:iCs/>
        </w:rPr>
        <w:t xml:space="preserve">АлтГПУ</w:t>
      </w:r>
      <w:r>
        <w:rPr>
          <w:i/>
          <w:iCs/>
        </w:rPr>
        <w:t xml:space="preserve">»</w:t>
      </w:r>
      <w:r>
        <w:t xml:space="preserve"> </w:t>
      </w:r>
      <w:r/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Усков Вячеслав Геннадьевич </w:t>
      </w:r>
      <w:r>
        <w:rPr>
          <w:sz w:val="28"/>
          <w:szCs w:val="28"/>
        </w:rPr>
        <w:t xml:space="preserve">«От </w:t>
      </w:r>
      <w:r>
        <w:rPr>
          <w:sz w:val="28"/>
          <w:szCs w:val="28"/>
        </w:rPr>
        <w:t xml:space="preserve">искусственного интеллекта к издательству</w:t>
      </w:r>
      <w:r>
        <w:rPr>
          <w:sz w:val="28"/>
          <w:szCs w:val="28"/>
        </w:rPr>
        <w:t xml:space="preserve">», </w:t>
      </w:r>
      <w:r>
        <w:rPr>
          <w:i/>
          <w:iCs/>
        </w:rPr>
        <w:t xml:space="preserve">главный редактор СМИ «Альманах культуры, науки и образования», директор по развитию и креативным технологиям ООО «СВ», преподаватель КГБПОУ «</w:t>
      </w:r>
      <w:r>
        <w:rPr>
          <w:i/>
          <w:iCs/>
        </w:rPr>
        <w:t xml:space="preserve">Алайская</w:t>
      </w:r>
      <w:r>
        <w:rPr>
          <w:i/>
          <w:iCs/>
        </w:rPr>
        <w:t xml:space="preserve"> академия гостеприимства»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Ушаков Алексей Александрович «От учебного проекта к прикладному»,</w:t>
      </w:r>
      <w:r>
        <w:rPr>
          <w:sz w:val="28"/>
          <w:szCs w:val="28"/>
        </w:rPr>
        <w:br/>
      </w:r>
      <w:r>
        <w:rPr>
          <w:i/>
          <w:iCs/>
        </w:rPr>
        <w:t xml:space="preserve"> к. </w:t>
      </w:r>
      <w:r>
        <w:rPr>
          <w:i/>
          <w:iCs/>
        </w:rPr>
        <w:t xml:space="preserve">пед.н</w:t>
      </w:r>
      <w:r>
        <w:rPr>
          <w:i/>
          <w:iCs/>
        </w:rPr>
        <w:t xml:space="preserve">., доцент кафедры информационных технологий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/>
      </w:pPr>
      <w:r>
        <w:rPr>
          <w:sz w:val="28"/>
          <w:szCs w:val="28"/>
        </w:rPr>
        <w:t xml:space="preserve">Мартын </w:t>
      </w:r>
      <w:r>
        <w:rPr>
          <w:sz w:val="28"/>
          <w:szCs w:val="28"/>
        </w:rPr>
        <w:t xml:space="preserve">Елена Евгеньевна</w:t>
      </w:r>
      <w:r>
        <w:rPr>
          <w:sz w:val="28"/>
          <w:szCs w:val="28"/>
        </w:rPr>
        <w:t xml:space="preserve"> «Опыт проектной деятельности и подготовки к ней школьников»,  </w:t>
      </w:r>
      <w:r>
        <w:rPr>
          <w:sz w:val="28"/>
          <w:szCs w:val="28"/>
        </w:rPr>
        <w:br/>
      </w:r>
      <w:r>
        <w:rPr>
          <w:i/>
          <w:iCs/>
        </w:rPr>
        <w:t xml:space="preserve">магистрант </w:t>
      </w:r>
      <w:r>
        <w:rPr>
          <w:i/>
          <w:iCs/>
        </w:rPr>
        <w:t xml:space="preserve">ИИТиФМО</w:t>
      </w:r>
      <w:r>
        <w:rPr>
          <w:i/>
          <w:iCs/>
        </w:rPr>
        <w:t xml:space="preserve">, учитель физики и математики МБОУ «СОШ № 13»</w:t>
      </w:r>
      <w:r/>
    </w:p>
    <w:p>
      <w:pPr>
        <w:pStyle w:val="978"/>
        <w:numPr>
          <w:ilvl w:val="0"/>
          <w:numId w:val="10"/>
        </w:numPr>
        <w:pBdr/>
        <w:spacing w:after="120" w:afterAutospacing="0" w:before="0" w:beforeAutospacing="0"/>
        <w:ind w:right="-57"/>
        <w:rPr/>
      </w:pPr>
      <w:r>
        <w:rPr>
          <w:sz w:val="28"/>
          <w:szCs w:val="28"/>
        </w:rPr>
        <w:t xml:space="preserve">Левушкина </w:t>
      </w:r>
      <w:r>
        <w:rPr>
          <w:sz w:val="28"/>
          <w:szCs w:val="28"/>
        </w:rPr>
        <w:t xml:space="preserve">Е.В.</w:t>
      </w:r>
      <w:r>
        <w:rPr>
          <w:sz w:val="28"/>
          <w:szCs w:val="28"/>
        </w:rPr>
        <w:t xml:space="preserve"> «Студенческое научное объединение </w:t>
      </w:r>
      <w:r>
        <w:rPr>
          <w:sz w:val="28"/>
          <w:szCs w:val="28"/>
        </w:rPr>
        <w:t xml:space="preserve">ИИТиФМО</w:t>
      </w:r>
      <w:r>
        <w:rPr>
          <w:sz w:val="28"/>
          <w:szCs w:val="28"/>
        </w:rPr>
        <w:t xml:space="preserve"> - СКЦК.</w:t>
      </w:r>
      <w:r>
        <w:rPr>
          <w:color w:val="000000" w:themeColor="text1"/>
          <w:sz w:val="28"/>
          <w:szCs w:val="28"/>
        </w:rPr>
        <w:t xml:space="preserve"> Отчет и план деятельности»</w:t>
      </w:r>
      <w:r/>
    </w:p>
    <w:p>
      <w:pPr>
        <w:pStyle w:val="978"/>
        <w:pBdr/>
        <w:spacing w:after="0" w:afterAutospacing="0" w:before="0" w:beforeAutospacing="0"/>
        <w:ind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975"/>
        <w:tblW w:w="5069" w:type="pct"/>
        <w:tblBorders/>
        <w:tblLayout w:type="fixed"/>
        <w:tblLook w:val="04A0" w:firstRow="1" w:lastRow="0" w:firstColumn="1" w:lastColumn="0" w:noHBand="0" w:noVBand="1"/>
      </w:tblPr>
      <w:tblGrid>
        <w:gridCol w:w="1413"/>
        <w:gridCol w:w="51"/>
        <w:gridCol w:w="4766"/>
        <w:gridCol w:w="2261"/>
        <w:gridCol w:w="10"/>
        <w:gridCol w:w="1835"/>
      </w:tblGrid>
      <w:tr>
        <w:trPr>
          <w:trHeight w:val="645"/>
        </w:trPr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Дата/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Время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Мероприятие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Руководитель/</w:t>
            </w:r>
            <w:r>
              <w:rPr>
                <w:rFonts w:eastAsia="Times New Roman" w:cs="Times New Roman"/>
                <w:b/>
                <w:bCs/>
                <w:color w:val="000000" w:themeColor="text1"/>
              </w:rPr>
              <w:br/>
              <w:t xml:space="preserve">Лектор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Ауд.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7-12.04.25</w:t>
            </w:r>
            <w:r>
              <w:rPr>
                <w:rFonts w:cs="Times New Roman"/>
                <w:b/>
                <w:color w:val="000000"/>
              </w:rPr>
            </w:r>
            <w:r>
              <w:rPr>
                <w:rFonts w:cs="Times New Roman"/>
                <w:b/>
                <w:color w:val="000000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Работа секций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Тумбаева Н.В.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Кафедра математики и методики обучения математике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07.04.2025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15.00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«Психолого-педагогические вопросы обучения математике в школе»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Кулешова </w:t>
            </w:r>
            <w:r>
              <w:rPr>
                <w:rFonts w:eastAsia="Times New Roman" w:cs="Times New Roman"/>
              </w:rPr>
              <w:t xml:space="preserve">И.Г.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Кисельников И.В.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326</w:t>
            </w:r>
            <w:r>
              <w:rPr>
                <w:rFonts w:eastAsia="Times New Roman" w:cs="Times New Roman"/>
              </w:rPr>
              <w:br/>
              <w:t xml:space="preserve">Приложение 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08.04.2025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13.10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«Обучение математике в школе: вопросы общей и частной методики»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Борисенко </w:t>
            </w:r>
            <w:r>
              <w:rPr>
                <w:rFonts w:eastAsia="Times New Roman" w:cs="Times New Roman"/>
              </w:rPr>
              <w:t xml:space="preserve">О.В.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Поликанова </w:t>
            </w:r>
            <w:r>
              <w:rPr>
                <w:rFonts w:eastAsia="Times New Roman" w:cs="Times New Roman"/>
              </w:rPr>
              <w:t xml:space="preserve">И.В.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Тыщенко </w:t>
            </w:r>
            <w:r>
              <w:rPr>
                <w:rFonts w:eastAsia="Times New Roman" w:cs="Times New Roman"/>
              </w:rPr>
              <w:t xml:space="preserve">О.А.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324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Приложение 2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08.04.2025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14.30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«Приложения математики в различных областях знаний» (школьники и студенты СПО)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Григорьева </w:t>
            </w:r>
            <w:r>
              <w:rPr>
                <w:rFonts w:eastAsia="Times New Roman" w:cs="Times New Roman"/>
              </w:rPr>
              <w:t xml:space="preserve">О.Ю.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Малиновская </w:t>
            </w:r>
            <w:r>
              <w:rPr>
                <w:rFonts w:eastAsia="Times New Roman" w:cs="Times New Roman"/>
              </w:rPr>
              <w:t xml:space="preserve">Г.М.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Прусакова </w:t>
            </w:r>
            <w:r>
              <w:rPr>
                <w:rFonts w:eastAsia="Times New Roman" w:cs="Times New Roman"/>
              </w:rPr>
              <w:t xml:space="preserve">Г.В.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332 (321)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</w:t>
            </w:r>
            <w:r>
              <w:rPr>
                <w:rFonts w:eastAsia="Times New Roman" w:cs="Times New Roman"/>
              </w:rPr>
              <w:t xml:space="preserve">ложение 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10.04.2025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13.10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«Модели и методы анализа социально-экономических процессов»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Кислицин А.В.,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Линевич</w:t>
            </w:r>
            <w:r>
              <w:rPr>
                <w:rFonts w:eastAsia="Times New Roman" w:cs="Times New Roman"/>
              </w:rPr>
              <w:t xml:space="preserve"> Л.А.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Исаев </w:t>
            </w:r>
            <w:r>
              <w:rPr>
                <w:rFonts w:eastAsia="Times New Roman" w:cs="Times New Roman"/>
              </w:rPr>
              <w:t xml:space="preserve">И.М.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324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widowControl w:val="true"/>
              <w:pBdr/>
              <w:spacing w:after="60"/>
              <w:ind/>
              <w:jc w:val="center"/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 w:bidi="ar-SA"/>
              </w:rPr>
              <w:t xml:space="preserve">Кафедра физики и методики обучения физике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08.04.2025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08.00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6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«Технологии обучения в школе»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О.С., </w:t>
            </w: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234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08.04.2025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08.00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6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«Обучение физике в школе: общие и частные вопросы»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А.А.,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</w:t>
            </w:r>
            <w:r>
              <w:rPr>
                <w:rFonts w:eastAsia="Times New Roman" w:cs="Times New Roman"/>
              </w:rPr>
              <w:t xml:space="preserve">Л.Е.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213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09.04.2025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11.30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6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«Методы исследовательской и проектной работы»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А.А.,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234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10.04.2025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08:00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6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«Методика обучения физике»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А.А.,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234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Кафедра теоретических основ информатики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 xml:space="preserve">08.04.25 </w:t>
            </w:r>
            <w:r>
              <w:rPr>
                <w:rFonts w:eastAsia="Times New Roman" w:cs="Times New Roman"/>
              </w:rPr>
              <w:t xml:space="preserve">15:00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«Избранные вопросы информатики и методики обучения информатике»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Дронова </w:t>
            </w:r>
            <w:r>
              <w:rPr>
                <w:rFonts w:eastAsia="Times New Roman" w:cs="Times New Roman"/>
              </w:rPr>
              <w:t xml:space="preserve">Е.Н.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Логинов </w:t>
            </w:r>
            <w:r>
              <w:rPr>
                <w:rFonts w:eastAsia="Times New Roman" w:cs="Times New Roman"/>
              </w:rPr>
              <w:t xml:space="preserve">М.С.</w:t>
            </w:r>
            <w:r>
              <w:rPr>
                <w:rFonts w:eastAsia="Times New Roman" w:cs="Times New Roman"/>
              </w:rPr>
              <w:t xml:space="preserve">,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Афонина М.В.,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Москаленко </w:t>
            </w:r>
            <w:r>
              <w:rPr>
                <w:rFonts w:eastAsia="Times New Roman" w:cs="Times New Roman"/>
              </w:rPr>
              <w:t xml:space="preserve">Е.В.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333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/>
                <w:bCs/>
              </w:rPr>
              <w:t xml:space="preserve">0</w:t>
            </w:r>
            <w:r>
              <w:rPr>
                <w:rFonts w:eastAsia="Times New Roman" w:cs="Times New Roman"/>
                <w:b/>
                <w:bCs/>
                <w:highlight w:val="white"/>
              </w:rPr>
              <w:t xml:space="preserve">9.04.25 </w:t>
            </w:r>
            <w:r>
              <w:rPr>
                <w:rFonts w:eastAsia="Times New Roman" w:cs="Times New Roman"/>
                <w:highlight w:val="white"/>
              </w:rPr>
              <w:t xml:space="preserve">13:10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«Образование 4.0: цифровизация и искусственный интеллект – новые горизонты»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Кошева Д.П., Москаленко </w:t>
            </w:r>
            <w:r>
              <w:rPr>
                <w:rFonts w:eastAsia="Times New Roman" w:cs="Times New Roman"/>
              </w:rPr>
              <w:t xml:space="preserve">Е.В.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340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  <w:highlight w:val="yellow"/>
              </w:rPr>
            </w:pPr>
            <w:r>
              <w:rPr>
                <w:rFonts w:eastAsia="Times New Roman" w:cs="Times New Roman"/>
              </w:rPr>
              <w:t xml:space="preserve">Приложение 10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gridSpan w:val="2"/>
            <w:tcBorders/>
            <w:tcW w:w="1464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10.04.2025</w:t>
            </w:r>
            <w:r>
              <w:rPr>
                <w:rFonts w:eastAsia="Times New Roman" w:cs="Times New Roman"/>
                <w:b/>
              </w:rPr>
              <w:br/>
            </w:r>
            <w:r>
              <w:rPr>
                <w:rFonts w:eastAsia="Times New Roman" w:cs="Times New Roman"/>
              </w:rPr>
              <w:t xml:space="preserve">13:10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476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Секция «</w:t>
            </w:r>
            <w:r>
              <w:rPr>
                <w:rFonts w:eastAsia="Times New Roman" w:cs="Times New Roman"/>
              </w:rPr>
              <w:t xml:space="preserve">Технологии на фронте и в тылу во время Великой Отечественной войны</w:t>
            </w:r>
            <w:r>
              <w:rPr>
                <w:rFonts w:eastAsia="Times New Roman" w:cs="Times New Roman"/>
              </w:rPr>
              <w:t xml:space="preserve">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(школьники и студенты СПО)</w:t>
            </w:r>
            <w:r>
              <w:rPr>
                <w:rFonts w:eastAsia="Times New Roman" w:cs="Times New Roman"/>
              </w:rPr>
              <w:t xml:space="preserve">. </w:t>
              <w:br/>
              <w:t xml:space="preserve">Ссылка для подключения - </w:t>
            </w:r>
            <w:r>
              <w:rPr>
                <w:rFonts w:eastAsia="Times New Roman" w:cs="Times New Roman"/>
              </w:rPr>
              <w:t xml:space="preserve">https://webinar.altspu.ru/rooms/mpi-dze-txn-4gg/join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26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Тумбаева Н.В.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gridSpan w:val="2"/>
            <w:tcBorders/>
            <w:tcW w:w="184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132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Приложение 11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widowControl w:val="true"/>
              <w:pBdr/>
              <w:spacing w:after="60"/>
              <w:ind/>
              <w:jc w:val="center"/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 w:bidi="ar-SA"/>
              </w:rPr>
              <w:t xml:space="preserve">Кафедра информационных технологий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07.04.25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widowControl w:val="true"/>
              <w:pBdr/>
              <w:tabs>
                <w:tab w:val="center" w:leader="none" w:pos="586"/>
              </w:tabs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9:40</w:t>
            </w:r>
            <w:r>
              <w:rPr>
                <w:rFonts w:eastAsia="Times New Roman" w:cs="Times New Roman"/>
              </w:rPr>
              <w:tab/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 xml:space="preserve">Секция «Автоматизация бизнес-процессов»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 xml:space="preserve">Лагоха</w:t>
            </w:r>
            <w:r>
              <w:rPr>
                <w:rFonts w:eastAsia="Times New Roman" w:cs="Times New Roman"/>
                <w:bCs/>
              </w:rPr>
              <w:t xml:space="preserve"> А. С., </w:t>
            </w:r>
            <w:r>
              <w:rPr>
                <w:rFonts w:eastAsia="Times New Roman" w:cs="Times New Roman"/>
                <w:bCs/>
              </w:rPr>
              <w:t xml:space="preserve">Чепрунова</w:t>
            </w:r>
            <w:r>
              <w:rPr>
                <w:rFonts w:eastAsia="Times New Roman" w:cs="Times New Roman"/>
                <w:bCs/>
              </w:rPr>
              <w:t xml:space="preserve"> Ю. 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132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  <w:highlight w:val="yellow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Приложения 12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rPr>
          <w:trHeight w:val="316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08.04.25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11:30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b/>
              </w:rPr>
            </w:r>
            <w:r>
              <w:rPr>
                <w:rFonts w:eastAsia="Times New Roman" w:cs="Times New Roman"/>
                <w:b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 xml:space="preserve">Секция «Разработка цифровых решений»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eastAsia="Liberation Sans" w:cs="Times New Roman"/>
              </w:rPr>
            </w:pPr>
            <w:r>
              <w:rPr>
                <w:rFonts w:eastAsia="Times New Roman" w:cs="Times New Roman"/>
                <w:bCs/>
              </w:rPr>
              <w:t xml:space="preserve">Лагоха</w:t>
            </w:r>
            <w:r>
              <w:rPr>
                <w:rFonts w:eastAsia="Times New Roman" w:cs="Times New Roman"/>
                <w:bCs/>
              </w:rPr>
              <w:t xml:space="preserve"> А. С., </w:t>
            </w:r>
            <w:r>
              <w:rPr>
                <w:rFonts w:eastAsia="Times New Roman" w:cs="Times New Roman"/>
                <w:bCs/>
              </w:rPr>
              <w:t xml:space="preserve">Чепрунова</w:t>
            </w:r>
            <w:r>
              <w:rPr>
                <w:rFonts w:eastAsia="Times New Roman" w:cs="Times New Roman"/>
                <w:bCs/>
              </w:rPr>
              <w:t xml:space="preserve"> Ю. В.</w:t>
            </w:r>
            <w:r>
              <w:rPr>
                <w:rFonts w:eastAsia="Liberation Sans" w:cs="Times New Roman"/>
              </w:rPr>
            </w:r>
            <w:r>
              <w:rPr>
                <w:rFonts w:eastAsia="Liberation Sans"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132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Приложение 13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Кафедра технологических дисциплин</w: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627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highlight w:val="white"/>
              </w:rPr>
              <w:t xml:space="preserve">14.04.2025</w:t>
            </w:r>
            <w:r>
              <w:rPr>
                <w:rFonts w:eastAsia="Times New Roman" w:cs="Times New Roman"/>
                <w:b/>
                <w:bCs/>
              </w:rPr>
            </w:r>
            <w:r>
              <w:rPr>
                <w:rFonts w:eastAsia="Times New Roman" w:cs="Times New Roman"/>
                <w:b/>
                <w:bCs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</w:rPr>
              <w:t xml:space="preserve">14:00</w:t>
            </w:r>
            <w:r>
              <w:rPr>
                <w:rFonts w:cs="Times New Roman"/>
                <w:b/>
                <w:bCs/>
                <w:highlight w:val="white"/>
              </w:rPr>
            </w:r>
            <w:r>
              <w:rPr>
                <w:rFonts w:cs="Times New Roman"/>
                <w:b/>
                <w:bCs/>
                <w:highlight w:val="white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Секция «</w:t>
            </w:r>
            <w:r>
              <w:rPr>
                <w:rFonts w:eastAsia="Times New Roman" w:cs="Times New Roman"/>
                <w:bCs/>
              </w:rPr>
              <w:t xml:space="preserve">Труд (технология) в образовательном процессе. Научные поиски и методические разработки будущих специалистов</w:t>
            </w:r>
            <w:r>
              <w:rPr>
                <w:rFonts w:eastAsia="Times New Roman" w:cs="Times New Roman"/>
                <w:bCs/>
                <w:highlight w:val="white"/>
              </w:rPr>
              <w:t xml:space="preserve">»</w:t>
            </w:r>
            <w:r>
              <w:rPr>
                <w:rFonts w:cs="Times New Roman"/>
                <w:bCs/>
                <w:highlight w:val="white"/>
              </w:rPr>
            </w:r>
            <w:r>
              <w:rPr>
                <w:rFonts w:cs="Times New Roman"/>
                <w:bCs/>
                <w:highlight w:val="white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 xml:space="preserve">Бетеньков</w:t>
            </w:r>
            <w:r>
              <w:rPr>
                <w:rFonts w:eastAsia="Times New Roman" w:cs="Times New Roman"/>
                <w:bCs/>
              </w:rPr>
              <w:t xml:space="preserve"> Ф.М., Олейников </w:t>
            </w:r>
            <w:r>
              <w:rPr>
                <w:rFonts w:eastAsia="Times New Roman" w:cs="Times New Roman"/>
                <w:bCs/>
              </w:rPr>
              <w:t xml:space="preserve">А.Н.</w:t>
            </w:r>
            <w:r>
              <w:rPr>
                <w:rFonts w:eastAsia="Times New Roman" w:cs="Times New Roman"/>
                <w:bCs/>
              </w:rPr>
              <w:t xml:space="preserve">, Демина Г.Г., </w:t>
            </w:r>
            <w:r>
              <w:rPr>
                <w:rFonts w:eastAsia="Times New Roman" w:cs="Times New Roman"/>
                <w:bCs/>
              </w:rPr>
              <w:t xml:space="preserve">Полынская</w:t>
            </w:r>
            <w:r>
              <w:rPr>
                <w:rFonts w:eastAsia="Times New Roman" w:cs="Times New Roman"/>
                <w:bCs/>
              </w:rPr>
              <w:t xml:space="preserve"> И.Н.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225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Приложения 1</w:t>
            </w:r>
            <w:r>
              <w:rPr>
                <w:rFonts w:eastAsia="Times New Roman" w:cs="Times New Roman"/>
              </w:rPr>
              <w:t xml:space="preserve">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37"/>
        </w:trPr>
        <w:tc>
          <w:tcPr>
            <w:gridSpan w:val="6"/>
            <w:tcBorders/>
            <w:tcW w:w="10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Кафедра историко-культурного наследия и туризма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27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highlight w:val="white"/>
              </w:rPr>
            </w:pPr>
            <w:r>
              <w:rPr>
                <w:rFonts w:eastAsia="Times New Roman" w:cs="Times New Roman"/>
                <w:b/>
                <w:highlight w:val="white"/>
              </w:rPr>
              <w:t xml:space="preserve">10.04.2025</w:t>
            </w:r>
            <w:r>
              <w:rPr>
                <w:rFonts w:eastAsia="Times New Roman" w:cs="Times New Roman"/>
                <w:b/>
                <w:highlight w:val="white"/>
              </w:rPr>
              <w:br/>
            </w:r>
            <w:r>
              <w:rPr>
                <w:rFonts w:eastAsia="Times New Roman" w:cs="Times New Roman"/>
                <w:bCs/>
                <w:highlight w:val="white"/>
              </w:rPr>
              <w:t xml:space="preserve">9:40</w:t>
            </w:r>
            <w:r>
              <w:rPr>
                <w:rFonts w:eastAsia="Times New Roman" w:cs="Times New Roman"/>
                <w:b/>
                <w:highlight w:val="white"/>
              </w:rPr>
            </w:r>
            <w:r>
              <w:rPr>
                <w:rFonts w:eastAsia="Times New Roman" w:cs="Times New Roman"/>
                <w:b/>
                <w:highlight w:val="white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Секция «</w:t>
            </w:r>
            <w:r>
              <w:rPr>
                <w:rFonts w:eastAsia="Times New Roman" w:cs="Times New Roman"/>
                <w:bCs/>
                <w:highlight w:val="white"/>
              </w:rPr>
              <w:t xml:space="preserve">Бессмертный полк»</w:t>
            </w:r>
            <w:r>
              <w:rPr>
                <w:rFonts w:eastAsia="Times New Roman" w:cs="Times New Roman"/>
                <w:bCs/>
                <w:highlight w:val="white"/>
              </w:rPr>
            </w:r>
            <w:r>
              <w:rPr>
                <w:rFonts w:eastAsia="Times New Roman" w:cs="Times New Roman"/>
                <w:bCs/>
                <w:highlight w:val="white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Труевцева</w:t>
            </w:r>
            <w:r>
              <w:rPr>
                <w:rFonts w:eastAsia="Times New Roman" w:cs="Times New Roman"/>
                <w:bCs/>
              </w:rPr>
              <w:t xml:space="preserve"> О.Н.,</w:t>
            </w:r>
            <w:r>
              <w:rPr>
                <w:rFonts w:eastAsia="Times New Roman" w:cs="Times New Roman"/>
                <w:bCs/>
              </w:rPr>
              <w:br/>
            </w:r>
            <w:r>
              <w:rPr>
                <w:rFonts w:eastAsia="Times New Roman" w:cs="Times New Roman"/>
                <w:bCs/>
              </w:rPr>
              <w:t xml:space="preserve">Руппель</w:t>
            </w:r>
            <w:r>
              <w:rPr>
                <w:rFonts w:eastAsia="Times New Roman" w:cs="Times New Roman"/>
                <w:bCs/>
              </w:rPr>
              <w:t xml:space="preserve"> И.А.</w:t>
            </w:r>
            <w:r>
              <w:rPr>
                <w:rFonts w:eastAsia="Times New Roman" w:cs="Times New Roman"/>
                <w:bCs/>
              </w:rPr>
            </w:r>
            <w:r>
              <w:rPr>
                <w:rFonts w:eastAsia="Times New Roman" w:cs="Times New Roman"/>
                <w:bCs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321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863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9-12.04.25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Открытые лекции (семинары) научной и научно-популярной тематики для студентов и преподавателей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Тумбаева Н.В.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16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09.04.25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11:30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Мини-лекция «Космическая робототехника»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Ушаков </w:t>
            </w:r>
            <w:r>
              <w:rPr>
                <w:rFonts w:cs="Times New Roman"/>
              </w:rPr>
              <w:t xml:space="preserve">А.А.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227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76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  <w:bCs/>
              </w:rPr>
              <w:t xml:space="preserve">09.04.2025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 xml:space="preserve">11.30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Лекция «Путешествие по планетам солнечной системы»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Лопаткин </w:t>
            </w:r>
            <w:r>
              <w:rPr>
                <w:rFonts w:cs="Times New Roman"/>
              </w:rPr>
              <w:t xml:space="preserve">В.М.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308 (207)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76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09.04.25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13-10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Лекция «Развитие физико-математического образования на Алтае»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Абрамкин Г.П.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210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10.04.25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  <w:color w:val="00b050"/>
              </w:rPr>
            </w:pPr>
            <w:r>
              <w:rPr>
                <w:rFonts w:cs="Times New Roman"/>
              </w:rPr>
              <w:t xml:space="preserve">13-10</w:t>
            </w:r>
            <w:r>
              <w:rPr>
                <w:rFonts w:cs="Times New Roman"/>
                <w:color w:val="00b050"/>
              </w:rPr>
            </w:r>
            <w:r>
              <w:rPr>
                <w:rFonts w:cs="Times New Roman"/>
                <w:color w:val="00b050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Открытая лекция «Путь к профессии»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Полынская</w:t>
            </w:r>
            <w:r>
              <w:rPr>
                <w:rFonts w:cs="Times New Roman"/>
              </w:rPr>
              <w:t xml:space="preserve"> И.Н.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424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9-12.04.25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Олимпиады для студентов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Тумбаева Н.В.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07.04.2025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 xml:space="preserve">13.00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gridSpan w:val="2"/>
            <w:shd w:val="clear" w:color="auto" w:fill="auto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Олимпиада по физике для студентов 1-2 </w:t>
            </w:r>
            <w:r>
              <w:rPr>
                <w:rFonts w:eastAsia="Times New Roman" w:cs="Times New Roman"/>
              </w:rPr>
              <w:t xml:space="preserve">курсов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auto" w:fill="auto"/>
            <w:tcBorders/>
            <w:tcW w:w="22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</w:t>
            </w:r>
            <w:r>
              <w:rPr>
                <w:rFonts w:eastAsia="Times New Roman" w:cs="Times New Roman"/>
              </w:rPr>
              <w:t xml:space="preserve">Т.И.</w:t>
            </w:r>
            <w:r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/>
            <w:tcW w:w="18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234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shd w:val="clear" w:color="auto" w:fill="auto"/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07.04.2025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 xml:space="preserve">13.00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gridSpan w:val="2"/>
            <w:shd w:val="clear" w:color="auto" w:fill="auto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Олимпиада по методике преподавания физики для студентов 3-5 курсов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auto" w:fill="auto"/>
            <w:tcBorders/>
            <w:tcW w:w="22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/>
            <w:tcW w:w="18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213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46"/>
        </w:trPr>
        <w:tc>
          <w:tcPr>
            <w:shd w:val="clear" w:color="auto" w:fill="auto"/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11.04.2025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8:30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auto" w:fill="auto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Олимпиада по информатике и ИКТ </w:t>
            </w:r>
            <w:r>
              <w:rPr>
                <w:rFonts w:eastAsia="Times New Roman" w:cs="Times New Roman"/>
              </w:rPr>
              <w:br/>
              <w:t xml:space="preserve">«</w:t>
            </w:r>
            <w:r>
              <w:rPr>
                <w:rFonts w:eastAsia="Times New Roman" w:cs="Times New Roman"/>
                <w:lang w:val="en-US"/>
              </w:rPr>
              <w:t xml:space="preserve">IT</w:t>
            </w:r>
            <w:r>
              <w:rPr>
                <w:rFonts w:eastAsia="Times New Roman" w:cs="Times New Roman"/>
              </w:rPr>
              <w:t xml:space="preserve">-2025»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auto" w:fill="auto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Скурыдина</w:t>
            </w:r>
            <w:r>
              <w:rPr>
                <w:rFonts w:eastAsia="Times New Roman" w:cs="Times New Roman"/>
              </w:rPr>
              <w:t xml:space="preserve"> Е.М.,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Кудрявцев </w:t>
            </w:r>
            <w:r>
              <w:rPr>
                <w:rFonts w:eastAsia="Times New Roman" w:cs="Times New Roman"/>
              </w:rPr>
              <w:t xml:space="preserve">С.Н.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132, 128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shd w:val="clear" w:color="auto" w:fill="auto"/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6-12.04.25</w:t>
            </w:r>
            <w:r>
              <w:rPr>
                <w:rFonts w:cs="Times New Roman"/>
                <w:b/>
                <w:bCs/>
                <w:color w:val="000000"/>
              </w:rPr>
            </w:r>
            <w:r>
              <w:rPr>
                <w:rFonts w:cs="Times New Roman"/>
                <w:b/>
                <w:bCs/>
                <w:color w:val="000000"/>
              </w:rPr>
            </w:r>
          </w:p>
        </w:tc>
        <w:tc>
          <w:tcPr>
            <w:gridSpan w:val="2"/>
            <w:shd w:val="clear" w:color="auto" w:fill="auto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  <w:t xml:space="preserve">Выставки, конкурсы и мастер-классы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Тумбаева Н.В.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16"/>
        </w:trPr>
        <w:tc>
          <w:tcPr>
            <w:shd w:val="clear" w:color="ffffff" w:fill="ffffff"/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  <w:bCs/>
              </w:rPr>
              <w:t xml:space="preserve">10.04.2025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 xml:space="preserve">13.00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gridSpan w:val="2"/>
            <w:shd w:val="clear" w:color="ffffff" w:fill="ffffff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Викторина, посвященная Дню Космонавтики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О.С.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324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>
          <w:trHeight w:val="356"/>
        </w:trPr>
        <w:tc>
          <w:tcPr>
            <w:shd w:val="clear" w:color="ffffff" w:fill="ffffff"/>
            <w:tcBorders/>
            <w:tcW w:w="14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11.04.2025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11-30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48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Мастер-класс</w:t>
            </w:r>
            <w:r>
              <w:rPr>
                <w:rFonts w:eastAsia="Times New Roman" w:cs="Times New Roman"/>
              </w:rPr>
              <w:t xml:space="preserve"> «</w:t>
            </w:r>
            <w:r>
              <w:rPr>
                <w:rFonts w:eastAsia="Times New Roman" w:cs="Times New Roman"/>
              </w:rPr>
              <w:t xml:space="preserve">Интеграция искусственного интеллекта в образование: инструменты и методы для учителей</w:t>
            </w:r>
            <w:r>
              <w:rPr>
                <w:rFonts w:eastAsia="Times New Roman" w:cs="Times New Roman"/>
              </w:rPr>
              <w:t xml:space="preserve">»</w:t>
            </w:r>
            <w:r>
              <w:rPr>
                <w:rFonts w:eastAsia="Times New Roman" w:cs="Times New Roman"/>
              </w:rPr>
              <w:br/>
            </w:r>
            <w:r>
              <w:t xml:space="preserve">Ссылка для подключения - https://webinar.altspu.ru/rooms/mpi-dze-txn-4gg/join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Тумбаева Н.В.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324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>
          <w:trHeight w:val="316"/>
        </w:trPr>
        <w:tc>
          <w:tcPr>
            <w:shd w:val="clear" w:color="ffffff" w:fill="ffffff"/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16.04.25</w:t>
            </w:r>
            <w:r>
              <w:rPr>
                <w:rFonts w:eastAsia="Times New Roman" w:cs="Times New Roman"/>
                <w:b/>
                <w:bCs/>
              </w:rPr>
            </w:r>
            <w:r>
              <w:rPr>
                <w:rFonts w:eastAsia="Times New Roman" w:cs="Times New Roman"/>
                <w:b/>
                <w:bCs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13-10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Мастер-класс «Раскрой талант резчика внутри себя» (</w:t>
            </w:r>
            <w:r>
              <w:rPr>
                <w:rFonts w:eastAsia="Times New Roman" w:cs="Times New Roman"/>
              </w:rPr>
              <w:t xml:space="preserve">пропильная</w:t>
            </w:r>
            <w:r>
              <w:rPr>
                <w:rFonts w:eastAsia="Times New Roman" w:cs="Times New Roman"/>
              </w:rPr>
              <w:t xml:space="preserve"> резьба по дереву (фанере))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Олейников </w:t>
            </w:r>
            <w:r>
              <w:rPr>
                <w:rFonts w:eastAsia="Times New Roman" w:cs="Times New Roman"/>
              </w:rPr>
              <w:t xml:space="preserve">А.Н.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207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>
          <w:trHeight w:val="70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24.04.25</w:t>
            </w:r>
            <w:r>
              <w:rPr>
                <w:rFonts w:eastAsia="Times New Roman" w:cs="Times New Roman"/>
                <w:b/>
                <w:bCs/>
              </w:rPr>
            </w:r>
            <w:r>
              <w:rPr>
                <w:rFonts w:eastAsia="Times New Roman" w:cs="Times New Roman"/>
                <w:b/>
                <w:bCs/>
              </w:rPr>
            </w:r>
          </w:p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25.04.25</w:t>
            </w:r>
            <w:r>
              <w:rPr>
                <w:rFonts w:eastAsia="Times New Roman" w:cs="Times New Roman"/>
                <w:b/>
                <w:bCs/>
              </w:rPr>
            </w:r>
            <w:r>
              <w:rPr>
                <w:rFonts w:eastAsia="Times New Roman" w:cs="Times New Roman"/>
                <w:b/>
                <w:bCs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Посещение МБУК Культурно-просветительского центра «Барнаульский планетарий»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студентами 1-2 курсов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Кочеткова </w:t>
            </w:r>
            <w:r>
              <w:rPr>
                <w:rFonts w:eastAsia="Times New Roman" w:cs="Times New Roman"/>
              </w:rPr>
              <w:t xml:space="preserve">М.О.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Пр. Ленина, 19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  <w:tr>
        <w:trPr>
          <w:trHeight w:val="70"/>
        </w:trPr>
        <w:tc>
          <w:tcPr>
            <w:tcBorders/>
            <w:tcW w:w="1413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7.04.2025-12.04.2025</w:t>
            </w:r>
            <w:r>
              <w:rPr>
                <w:rFonts w:eastAsia="Times New Roman" w:cs="Times New Roman"/>
                <w:b/>
                <w:bCs/>
              </w:rPr>
            </w:r>
            <w:r>
              <w:rPr>
                <w:rFonts w:eastAsia="Times New Roman" w:cs="Times New Roman"/>
                <w:b/>
                <w:bCs/>
              </w:rPr>
            </w:r>
          </w:p>
        </w:tc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eastAsia="Times New Roman" w:cs="Times New Roman"/>
                <w:highlight w:val="none"/>
              </w:rPr>
            </w:pPr>
            <w:r>
              <w:rPr>
                <w:rFonts w:eastAsia="Times New Roman" w:cs="Times New Roman"/>
              </w:rPr>
              <w:t xml:space="preserve">Конкурс по разработке брендбука конференции «Дни науки в </w:t>
            </w:r>
            <w:r>
              <w:rPr>
                <w:rFonts w:eastAsia="Times New Roman" w:cs="Times New Roman"/>
              </w:rPr>
              <w:t xml:space="preserve">ИИТиФМО</w:t>
            </w:r>
            <w:r>
              <w:rPr>
                <w:rFonts w:eastAsia="Times New Roman" w:cs="Times New Roman"/>
              </w:rPr>
              <w:t xml:space="preserve">».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highlight w:val="none"/>
              </w:rPr>
              <w:t xml:space="preserve">Регистрация и условия - </w:t>
            </w:r>
            <w:r>
              <w:rPr>
                <w:rFonts w:eastAsia="Times New Roman" w:cs="Times New Roman"/>
                <w:highlight w:val="none"/>
              </w:rPr>
              <w:t xml:space="preserve">https://startup.altspu.ru/</w:t>
            </w:r>
            <w:r>
              <w:rPr>
                <w:rFonts w:eastAsia="Times New Roman" w:cs="Times New Roman"/>
                <w:highlight w:val="none"/>
              </w:rPr>
            </w:r>
            <w:r>
              <w:rPr>
                <w:rFonts w:eastAsia="Times New Roman" w:cs="Times New Roman"/>
                <w:highlight w:val="none"/>
              </w:rPr>
            </w:r>
          </w:p>
        </w:tc>
        <w:tc>
          <w:tcPr>
            <w:gridSpan w:val="2"/>
            <w:tcBorders/>
            <w:tcW w:w="2271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Тумбаева Н.В.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/>
            <w:tcW w:w="1835" w:type="dxa"/>
            <w:textDirection w:val="lrTb"/>
            <w:noWrap w:val="false"/>
          </w:tcPr>
          <w:p>
            <w:pPr>
              <w:widowControl w:val="true"/>
              <w:pBdr/>
              <w:spacing w:after="40" w:before="40"/>
              <w: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https://startup.altspu.ru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</w:tr>
    </w:tbl>
    <w:p>
      <w:pPr>
        <w:pBdr/>
        <w:spacing/>
        <w:ind/>
        <w:rPr>
          <w:rFonts w:cs="Times New Roman"/>
          <w:b/>
          <w:bCs/>
          <w:iCs/>
          <w:color w:val="000000"/>
          <w:sz w:val="28"/>
          <w:szCs w:val="28"/>
        </w:rPr>
      </w:pPr>
      <w:r/>
      <w:bookmarkStart w:id="0" w:name="_Hlk67936464"/>
      <w:r/>
      <w:bookmarkEnd w:id="0"/>
      <w:r>
        <w:rPr>
          <w:rFonts w:cs="Times New Roman"/>
          <w:b/>
          <w:bCs/>
          <w:iCs/>
          <w:color w:val="000000"/>
          <w:sz w:val="28"/>
          <w:szCs w:val="28"/>
        </w:rPr>
      </w:r>
      <w:r>
        <w:rPr>
          <w:rFonts w:cs="Times New Roman"/>
          <w:b/>
          <w:bCs/>
          <w:i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b050"/>
          <w:sz w:val="28"/>
          <w:szCs w:val="28"/>
          <w:lang w:eastAsia="ru-RU" w:bidi="ar-SA"/>
        </w:rPr>
        <w:br w:type="page" w:clear="all"/>
      </w:r>
      <w:r>
        <w:rPr>
          <w:rFonts w:eastAsia="Times New Roman" w:cs="Times New Roman"/>
          <w:b/>
          <w:sz w:val="28"/>
        </w:rPr>
        <w:t xml:space="preserve">Приложение 1 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Кафедра математики и методики обучения математике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Секция «Психолого-педагогические вопросы обучения математике в школе»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Руководители: Кулешова </w:t>
      </w:r>
      <w:r>
        <w:rPr>
          <w:rFonts w:eastAsia="Times New Roman" w:cs="Times New Roman"/>
          <w:sz w:val="28"/>
        </w:rPr>
        <w:t xml:space="preserve">И.Г.</w:t>
      </w:r>
      <w:r>
        <w:rPr>
          <w:rFonts w:eastAsia="Times New Roman" w:cs="Times New Roman"/>
          <w:sz w:val="28"/>
        </w:rPr>
        <w:t xml:space="preserve">, Кисельников И.В.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7 апреля, 15.00, ауд. 326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77"/>
        <w:gridCol w:w="2029"/>
        <w:gridCol w:w="1212"/>
        <w:gridCol w:w="4481"/>
        <w:gridCol w:w="178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Научный руководитель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Зиброва Ирина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Патриотическое воспитание учащихся на уроках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Калашникова Екатерина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Развитие интереса школьников к изучению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Кожевова</w:t>
            </w:r>
            <w:r>
              <w:rPr>
                <w:rFonts w:eastAsia="Times New Roman" w:cs="Times New Roman"/>
              </w:rPr>
              <w:t xml:space="preserve"> Дарья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Обучение школьников проблемно-исследовательской деятельности на уроках физики в 7-8 классах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Мадяиров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Куан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Методические основы организации внеурочной работы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обучающихся для подготовки к олимпиадам по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математике в Республике Казахстан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Григорьева Оксана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Маркелова Анастасия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Межпредметные связи как средство формирования прочных знаний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Медведева Ирина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мотивации учебной деятельности учащихся основной школы в процессе обучения математике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Борисенко Оксана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Чепкасов</w:t>
            </w:r>
            <w:r>
              <w:rPr>
                <w:rFonts w:eastAsia="Times New Roman" w:cs="Times New Roman"/>
              </w:rPr>
              <w:t xml:space="preserve"> Родион </w:t>
            </w:r>
            <w:r>
              <w:rPr>
                <w:rFonts w:eastAsia="Times New Roman" w:cs="Times New Roman"/>
              </w:rPr>
              <w:t xml:space="preserve">Эдуарлович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Организация учебной деятельности учащихся при изучении основ теории вероятности и статистики в условиях реализации требований обновленных ФГОС ООО и ФГОС СОО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Кулешова Ирина Геннадьевна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Щапова Надежда Павловна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3351д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Реализация межпредметных связей физики и математики в средней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pacing w:after="160" w:line="259" w:lineRule="auto"/>
        <w:ind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br w:type="page" w:clear="all"/>
      </w:r>
      <w:r>
        <w:rPr>
          <w:rFonts w:eastAsia="Times New Roman" w:cs="Times New Roman"/>
          <w:b/>
          <w:sz w:val="28"/>
        </w:rPr>
      </w:r>
      <w:r>
        <w:rPr>
          <w:rFonts w:eastAsia="Times New Roman" w:cs="Times New Roman"/>
          <w:b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Приложение 2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Кафедра математики и методики обучения математике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Секция «Обучение математике в школе: вопросы общей и частной методики»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Руководители: Борисенко </w:t>
      </w:r>
      <w:r>
        <w:rPr>
          <w:rFonts w:eastAsia="Times New Roman" w:cs="Times New Roman"/>
          <w:sz w:val="28"/>
        </w:rPr>
        <w:t xml:space="preserve">О.В.</w:t>
      </w:r>
      <w:r>
        <w:rPr>
          <w:rFonts w:eastAsia="Times New Roman" w:cs="Times New Roman"/>
          <w:sz w:val="28"/>
        </w:rPr>
        <w:t xml:space="preserve">, Поликанова И.В., Тыщенко О.А.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8 апреля, 13.10, ауд. 324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4981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69"/>
        <w:gridCol w:w="1859"/>
        <w:gridCol w:w="1019"/>
        <w:gridCol w:w="4523"/>
        <w:gridCol w:w="2076"/>
      </w:tblGrid>
      <w:tr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№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Докладчик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Группа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Тема 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Василенко (</w:t>
            </w:r>
            <w:r>
              <w:rPr>
                <w:rFonts w:eastAsia="Times New Roman" w:cs="Times New Roman"/>
              </w:rPr>
              <w:t xml:space="preserve">Новохатько</w:t>
            </w:r>
            <w:r>
              <w:rPr>
                <w:rFonts w:eastAsia="Times New Roman" w:cs="Times New Roman"/>
              </w:rPr>
              <w:t xml:space="preserve">) Наталья Вадимовна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Развитие познавательного интереса школьников средствами математики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Борисенко Оксана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Попов Дмитрий Анатольевич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Развитие пространственного мышления школьников в процессе обучения математике с использованием VR-технологий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Борисенко Оксана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Марченко Валерия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Геймификация в обучении математике как средство мотивации школьников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Борисенко Оксана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Кожевникова Анастасия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Использование учителем графической программы </w:t>
            </w:r>
            <w:r>
              <w:rPr>
                <w:rFonts w:eastAsia="Times New Roman" w:cs="Times New Roman"/>
              </w:rPr>
              <w:t xml:space="preserve">ГеоГебра</w:t>
            </w:r>
            <w:r>
              <w:rPr>
                <w:rFonts w:eastAsia="Times New Roman" w:cs="Times New Roman"/>
              </w:rPr>
              <w:t xml:space="preserve"> на уроках математики как средства визуализации при изучении преобразований графиков функций.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Поликанова Ирина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Коновко</w:t>
            </w:r>
            <w:r>
              <w:rPr>
                <w:rFonts w:eastAsia="Times New Roman" w:cs="Times New Roman"/>
              </w:rPr>
              <w:t xml:space="preserve"> Нина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познавательного интереса у учащихся в процессе организации цифровых дидактических игр на уроках математики в основной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Григорьева Оксана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Матвиенко Дарья Дмитриевна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логического мышления в методике ТРИЗ на уроках математике в старшей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Григорьева Оксана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Кучук Нина Викторовна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Замечательные точки и линии в треугольнике.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Исаев Исмаил </w:t>
            </w:r>
            <w:r>
              <w:rPr>
                <w:rFonts w:eastAsia="Times New Roman" w:cs="Times New Roman"/>
              </w:rPr>
              <w:t xml:space="preserve">Мусаевич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57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Онуфриенко Максим Вячеславович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Развитие математических способностей школьников посредством внеклассной работы по математике.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Исаев Исмаил </w:t>
            </w:r>
            <w:r>
              <w:rPr>
                <w:rFonts w:eastAsia="Times New Roman" w:cs="Times New Roman"/>
              </w:rPr>
              <w:t xml:space="preserve">Мусаевич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Салтыков </w:t>
            </w:r>
            <w:r>
              <w:rPr>
                <w:rFonts w:eastAsia="Times New Roman" w:cs="Times New Roman"/>
              </w:rPr>
              <w:t xml:space="preserve">Вячеслав Анатольевич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Обучение табличным способам решения финансово-экономических задач в основной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Кисельников Игорь Васильевич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Семенюк</w:t>
            </w:r>
            <w:r>
              <w:rPr>
                <w:rFonts w:eastAsia="Times New Roman" w:cs="Times New Roman"/>
              </w:rPr>
              <w:t xml:space="preserve"> Алексей Юрьевич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Технология проблемного обучения при изучении математики старшеклассниками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Кулешова Ирина Геннадьевна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Смагулова</w:t>
            </w:r>
            <w:r>
              <w:rPr>
                <w:rFonts w:eastAsia="Times New Roman" w:cs="Times New Roman"/>
              </w:rPr>
              <w:t xml:space="preserve"> Светлана </w:t>
            </w:r>
            <w:r>
              <w:rPr>
                <w:rFonts w:eastAsia="Times New Roman" w:cs="Times New Roman"/>
              </w:rPr>
              <w:t xml:space="preserve">Игибаевна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Применение кейс-метода при обучении математике в основной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Кулешова Ирина Геннадьевна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Орлова Мария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Реализация преемственности в обучении математике при переходе учащихся в основную школу/ при переходе в старшую школу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Тыщенко Оксана Анатольевна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60" w:lineRule="atLeast"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Романова Елизавета Анатольевна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3021д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9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Методика изучения метода интервалов в школьном курсе математики (хронология, алгоритмы, варианты обоснование алгоритмов)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Тыщенко Оксана Анатольевна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Приложение 3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Кафедра математики и методики обучения математике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</w:rPr>
      </w:pPr>
      <w:r>
        <w:rPr>
          <w:rFonts w:eastAsia="Times New Roman" w:cs="Times New Roman"/>
          <w:b/>
          <w:sz w:val="28"/>
        </w:rPr>
        <w:t xml:space="preserve">Секция «Приложения математики в различных областях знаний»</w:t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Руководители: Григорьева </w:t>
      </w:r>
      <w:r>
        <w:rPr>
          <w:rFonts w:eastAsia="Times New Roman" w:cs="Times New Roman"/>
          <w:sz w:val="28"/>
        </w:rPr>
        <w:t xml:space="preserve">О.Ю.</w:t>
      </w:r>
      <w:r>
        <w:rPr>
          <w:rFonts w:eastAsia="Times New Roman" w:cs="Times New Roman"/>
          <w:sz w:val="28"/>
        </w:rPr>
        <w:t xml:space="preserve">, Малиновская Г.М., Прусакова Г.В.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8 апреля, 14.30, ауд. </w:t>
      </w:r>
      <w:r>
        <w:rPr>
          <w:rFonts w:eastAsia="Times New Roman" w:cs="Times New Roman"/>
          <w:b/>
          <w:sz w:val="28"/>
        </w:rPr>
        <w:t xml:space="preserve">332 (321)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36"/>
        <w:gridCol w:w="2032"/>
        <w:gridCol w:w="1199"/>
        <w:gridCol w:w="4446"/>
        <w:gridCol w:w="187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Научный руководитель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Малюжинская</w:t>
            </w:r>
            <w:r>
              <w:rPr>
                <w:rFonts w:eastAsia="Times New Roman" w:cs="Times New Roman"/>
              </w:rPr>
              <w:t xml:space="preserve"> Татьяна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Возникновение и развитие понятий и правил тригонометрии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Ивашкина Ульяна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Проценты: история, теория, практика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Дильман</w:t>
            </w:r>
            <w:r>
              <w:rPr>
                <w:rFonts w:eastAsia="Times New Roman" w:cs="Times New Roman"/>
              </w:rPr>
              <w:t xml:space="preserve"> Юлия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Геометрия Лобачевского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Горлова Галина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Демидович Лилия Павловна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Скелет человека как объект гармонии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Терехова Анастасия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Оригами – геометрия бумажного листа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Пестова Виктория Альбертовна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Загадки и гармония правильных многогранников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Лаптева Екатерина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Красота и загадки пирамид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Чехет</w:t>
            </w:r>
            <w:r>
              <w:rPr>
                <w:rFonts w:eastAsia="Times New Roman" w:cs="Times New Roman"/>
              </w:rPr>
              <w:t xml:space="preserve"> Алиса Вадимовна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Кредиты и проценты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Труханова Анастасия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Шаламова Маргарита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Повар на войне – ценен вдвойне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Ерохина Татьяна 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Гутова Милана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Математика в помощь экологии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Людмила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61" w:lineRule="atLeast"/>
        <w:ind/>
        <w:rPr>
          <w:rFonts w:cs="Times New Roman"/>
        </w:rPr>
      </w:pPr>
      <w:r>
        <w:rPr>
          <w:rFonts w:eastAsia="Times New Roman" w:cs="Times New Roman"/>
          <w:sz w:val="28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61" w:lineRule="atLeast"/>
        <w:ind/>
        <w:rPr>
          <w:rFonts w:cs="Times New Roman"/>
        </w:rPr>
      </w:pPr>
      <w:r>
        <w:rPr>
          <w:rFonts w:eastAsia="Times New Roman" w:cs="Times New Roman"/>
          <w:sz w:val="28"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pacing/>
        <w:ind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</w:rPr>
      </w:pPr>
      <w:r>
        <w:rPr>
          <w:rFonts w:eastAsia="Times New Roman" w:cs="Times New Roman"/>
          <w:b/>
          <w:bCs/>
          <w:iCs/>
          <w:lang w:eastAsia="ru-RU" w:bidi="ar-SA"/>
        </w:rPr>
        <w:br w:type="page" w:clear="all"/>
      </w:r>
      <w:r>
        <w:rPr>
          <w:rFonts w:eastAsia="Times New Roman" w:cs="Times New Roman"/>
          <w:b/>
          <w:sz w:val="28"/>
        </w:rPr>
        <w:t xml:space="preserve">Приложение 4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Кафедра математики и методики обучения математике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</w:rPr>
      </w:pPr>
      <w:r>
        <w:rPr>
          <w:rFonts w:eastAsia="Times New Roman" w:cs="Times New Roman"/>
          <w:b/>
          <w:sz w:val="28"/>
        </w:rPr>
        <w:t xml:space="preserve">Секция «Модели и методы анализа социально-экономических процессов»</w:t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sz w:val="28"/>
        </w:rPr>
        <w:t xml:space="preserve">Руководители: Кислицин А.В., </w:t>
      </w:r>
      <w:r>
        <w:rPr>
          <w:rFonts w:eastAsia="Times New Roman" w:cs="Times New Roman"/>
          <w:sz w:val="28"/>
        </w:rPr>
        <w:t xml:space="preserve">Линевич</w:t>
      </w:r>
      <w:r>
        <w:rPr>
          <w:rFonts w:eastAsia="Times New Roman" w:cs="Times New Roman"/>
          <w:sz w:val="28"/>
        </w:rPr>
        <w:t xml:space="preserve"> Л.А., Исаев </w:t>
      </w:r>
      <w:r>
        <w:rPr>
          <w:rFonts w:eastAsia="Times New Roman" w:cs="Times New Roman"/>
          <w:sz w:val="28"/>
        </w:rPr>
        <w:t xml:space="preserve">И.М.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10 апреля, 13.10, ауд. 324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36"/>
        <w:gridCol w:w="2032"/>
        <w:gridCol w:w="1199"/>
        <w:gridCol w:w="4446"/>
        <w:gridCol w:w="187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Научный руководитель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Волобуев Альберт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Визуализация  построения</w:t>
            </w:r>
            <w:r>
              <w:rPr>
                <w:rFonts w:eastAsia="Times New Roman" w:cs="Times New Roman"/>
              </w:rPr>
              <w:t xml:space="preserve"> графиков сложных функций с помощью динамической среды </w:t>
            </w:r>
            <w:r>
              <w:rPr>
                <w:rFonts w:eastAsia="Times New Roman" w:cs="Times New Roman"/>
              </w:rPr>
              <w:t xml:space="preserve">GeoGebra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Линевич</w:t>
            </w:r>
            <w:r>
              <w:rPr>
                <w:rFonts w:eastAsia="Times New Roman" w:cs="Times New Roman"/>
              </w:rPr>
              <w:t xml:space="preserve"> Любовь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Житников Александр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информационной системы «</w:t>
            </w:r>
            <w:r>
              <w:rPr>
                <w:rFonts w:eastAsia="Times New Roman" w:cs="Times New Roman"/>
              </w:rPr>
              <w:t xml:space="preserve">З</w:t>
            </w:r>
            <w:r>
              <w:rPr>
                <w:rFonts w:eastAsia="Times New Roman" w:cs="Times New Roman"/>
              </w:rPr>
              <w:t xml:space="preserve">аявки на авто»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Гусев Алексей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Зыков Семен Алексеевич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информационной системы ведения судебных дел в АО «АЛТАЙЭНЕРГОСБЫТ»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Гусев Алексей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Зябрина</w:t>
            </w:r>
            <w:r>
              <w:rPr>
                <w:rFonts w:eastAsia="Times New Roman" w:cs="Times New Roman"/>
              </w:rPr>
              <w:t xml:space="preserve">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Комбинации шифров для увеличения криптостойкости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Кислицин Алексей Владимирович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Клименко Федор Евгеньевич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Использование компьютерных программ для решения уравнений высших степеней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Линевич</w:t>
            </w:r>
            <w:r>
              <w:rPr>
                <w:rFonts w:eastAsia="Times New Roman" w:cs="Times New Roman"/>
              </w:rPr>
              <w:t xml:space="preserve"> Любовь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Кутлиярова</w:t>
            </w:r>
            <w:r>
              <w:rPr>
                <w:rFonts w:eastAsia="Times New Roman" w:cs="Times New Roman"/>
              </w:rPr>
              <w:t xml:space="preserve"> Катерина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Частотный анализ при дешифровке текста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Кислицин Алексей Владимирович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Моталова</w:t>
            </w:r>
            <w:r>
              <w:rPr>
                <w:rFonts w:eastAsia="Times New Roman" w:cs="Times New Roman"/>
              </w:rPr>
              <w:t xml:space="preserve"> Екатерина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Топология сети малых и средних предприятий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Кислицин Алексей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Самуйлова</w:t>
            </w:r>
            <w:r>
              <w:rPr>
                <w:rFonts w:eastAsia="Times New Roman" w:cs="Times New Roman"/>
              </w:rPr>
              <w:t xml:space="preserve"> Юлия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Настройка </w:t>
            </w:r>
            <w:r>
              <w:rPr>
                <w:rFonts w:eastAsia="Times New Roman" w:cs="Times New Roman"/>
              </w:rPr>
              <w:t xml:space="preserve">бизнес процессов</w:t>
            </w:r>
            <w:r>
              <w:rPr>
                <w:rFonts w:eastAsia="Times New Roman" w:cs="Times New Roman"/>
              </w:rPr>
              <w:t xml:space="preserve"> между структурными подразделениями в 1с документооборот: 3.0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Гусев Алексей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Сапожникова Елизавета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Визуализация </w:t>
            </w:r>
            <w:r>
              <w:rPr>
                <w:rFonts w:eastAsia="Times New Roman" w:cs="Times New Roman"/>
              </w:rPr>
              <w:t xml:space="preserve">стереометриметрических</w:t>
            </w:r>
            <w:r>
              <w:rPr>
                <w:rFonts w:eastAsia="Times New Roman" w:cs="Times New Roman"/>
              </w:rPr>
              <w:t xml:space="preserve"> построений с помощью пакета </w:t>
            </w:r>
            <w:r>
              <w:rPr>
                <w:rFonts w:eastAsia="Times New Roman" w:cs="Times New Roman"/>
              </w:rPr>
              <w:t xml:space="preserve">Maple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Линевич</w:t>
            </w:r>
            <w:r>
              <w:rPr>
                <w:rFonts w:eastAsia="Times New Roman" w:cs="Times New Roman"/>
              </w:rPr>
              <w:t xml:space="preserve"> Любовь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5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Тютерев</w:t>
            </w:r>
            <w:r>
              <w:rPr>
                <w:rFonts w:eastAsia="Times New Roman" w:cs="Times New Roman"/>
              </w:rPr>
              <w:t xml:space="preserve"> Евгений Валерьевич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3114д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Решение дифференциальных уравнений в пакете </w:t>
            </w:r>
            <w:r>
              <w:rPr>
                <w:rFonts w:eastAsia="Times New Roman" w:cs="Times New Roman"/>
              </w:rPr>
              <w:t xml:space="preserve">Maple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Линевич</w:t>
            </w:r>
            <w:r>
              <w:rPr>
                <w:rFonts w:eastAsia="Times New Roman" w:cs="Times New Roman"/>
              </w:rPr>
              <w:t xml:space="preserve"> Любовь Андреевна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pacing/>
        <w:ind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</w:r>
      <w:r>
        <w:rPr>
          <w:rFonts w:cs="Times New Roman"/>
          <w:b/>
          <w:bCs/>
          <w:iCs/>
        </w:rPr>
      </w:r>
      <w:r>
        <w:rPr>
          <w:rFonts w:cs="Times New Roman"/>
          <w:b/>
          <w:bCs/>
          <w:i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Приложение 5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физики и методики обучения физике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Секция «Технологии обучения в школе»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Гибельгауз</w:t>
      </w:r>
      <w:r>
        <w:rPr>
          <w:rFonts w:eastAsia="Times New Roman" w:cs="Times New Roman"/>
          <w:sz w:val="28"/>
          <w:szCs w:val="28"/>
        </w:rPr>
        <w:t xml:space="preserve"> О.С., </w:t>
      </w:r>
      <w:r>
        <w:rPr>
          <w:rFonts w:eastAsia="Times New Roman" w:cs="Times New Roman"/>
          <w:sz w:val="28"/>
          <w:szCs w:val="28"/>
        </w:rPr>
        <w:t xml:space="preserve">Скулов</w:t>
      </w:r>
      <w:r>
        <w:rPr>
          <w:rFonts w:eastAsia="Times New Roman" w:cs="Times New Roman"/>
          <w:sz w:val="28"/>
          <w:szCs w:val="28"/>
        </w:rPr>
        <w:t xml:space="preserve"> П.В.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08 апреля, 08:00, ауд. 234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33"/>
        <w:gridCol w:w="2098"/>
        <w:gridCol w:w="1239"/>
        <w:gridCol w:w="4479"/>
        <w:gridCol w:w="173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Ануркина</w:t>
            </w:r>
            <w:r>
              <w:rPr>
                <w:rFonts w:eastAsia="Times New Roman" w:cs="Times New Roman"/>
              </w:rPr>
              <w:t xml:space="preserve"> Анастасия Романовна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Задачи-рассказы по физике как средство обучения и воспитания учащихся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Бодрова Полина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познавательного интереса учащихся по физике средствами внеурочной деятельности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Большедворская</w:t>
            </w:r>
            <w:r>
              <w:rPr>
                <w:rFonts w:eastAsia="Times New Roman" w:cs="Times New Roman"/>
              </w:rPr>
              <w:t xml:space="preserve"> Нина Яковлевна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Занимательная физика в пословицах и поговорках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Васильева Диана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Особенности преподавания раздела «Статика» в старших классах общеобразовательной школы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Некипелова Владислава Витальевна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Ключевые задачи при подготовке к ЕГЭ по физике на примере раздела «Механика»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Протасова Виктория Петровна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Лабораторные работы по физике для дистанционного обучения в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Русляков</w:t>
            </w:r>
            <w:r>
              <w:rPr>
                <w:rFonts w:eastAsia="Times New Roman" w:cs="Times New Roman"/>
              </w:rPr>
              <w:t xml:space="preserve"> Алексей Викторович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Методические подходы </w:t>
            </w:r>
            <w:r>
              <w:rPr>
                <w:rFonts w:eastAsia="Times New Roman" w:cs="Times New Roman"/>
              </w:rPr>
              <w:t xml:space="preserve">психодидактики</w:t>
            </w:r>
            <w:r>
              <w:rPr>
                <w:rFonts w:eastAsia="Times New Roman" w:cs="Times New Roman"/>
              </w:rPr>
              <w:t xml:space="preserve"> к обучению и усвоению знаний по физике на примере темы «Электростатика»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Стаканов Антон Николаевич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</w:t>
            </w:r>
            <w:r>
              <w:rPr>
                <w:rFonts w:eastAsia="Times New Roman" w:cs="Times New Roman"/>
              </w:rPr>
              <w:t xml:space="preserve">видеозадач</w:t>
            </w:r>
            <w:r>
              <w:rPr>
                <w:rFonts w:eastAsia="Times New Roman" w:cs="Times New Roman"/>
              </w:rPr>
              <w:t xml:space="preserve"> и их использование в обучении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Ушакова Елизавета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Методика изучения темы «Агрегатные состояния вещества»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Якунина Анна Владиславовна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Элективный курс по теме «Атмосферные явления в атмосфере»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  <w:b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Приложение 6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физики и методики обучения физике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Секция «Обучение физике в школе: общие и частные вопросы»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Шаповалов А.А., Андреева </w:t>
      </w:r>
      <w:r>
        <w:rPr>
          <w:rFonts w:eastAsia="Times New Roman" w:cs="Times New Roman"/>
          <w:sz w:val="28"/>
          <w:szCs w:val="28"/>
        </w:rPr>
        <w:t xml:space="preserve">Л.Е.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08 апреля, 08:00, ауд. 213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779"/>
        <w:gridCol w:w="2003"/>
        <w:gridCol w:w="1224"/>
        <w:gridCol w:w="4455"/>
        <w:gridCol w:w="1724"/>
      </w:tblGrid>
      <w:tr>
        <w:trPr>
          <w:trHeight w:val="7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Бабешин</w:t>
            </w:r>
            <w:r>
              <w:rPr>
                <w:rFonts w:eastAsia="Times New Roman" w:cs="Times New Roman"/>
              </w:rPr>
              <w:t xml:space="preserve"> Алексей Евгеньевич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методических и дидактических материалов для уроков физики в 10 классе по теме «Основы термодинамики».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82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Канакина</w:t>
            </w:r>
            <w:r>
              <w:rPr>
                <w:rFonts w:eastAsia="Times New Roman" w:cs="Times New Roman"/>
              </w:rPr>
              <w:t xml:space="preserve"> Алина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Алгоритмические предписания для решения физических задач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Кичигина Карина Борисовна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познавательного интереса школьников к изучению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Комили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Мухаммадсино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Абдулхайзода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Методика совершенствования знаний учащихся современной средней школы по физике на основе исторических материалов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Мельцев</w:t>
            </w:r>
            <w:r>
              <w:rPr>
                <w:rFonts w:eastAsia="Times New Roman" w:cs="Times New Roman"/>
              </w:rPr>
              <w:t xml:space="preserve"> Кирилл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познавательного интереса школьников к изучению темы «Тепловые явления»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Назина Виктория Алексеевна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Стимулирование познавательного интереса школьников к физике при помощи платформы </w:t>
            </w:r>
            <w:r>
              <w:rPr>
                <w:rFonts w:eastAsia="Times New Roman" w:cs="Times New Roman"/>
              </w:rPr>
              <w:t xml:space="preserve">Arduino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Однораленко</w:t>
            </w:r>
            <w:r>
              <w:rPr>
                <w:rFonts w:eastAsia="Times New Roman" w:cs="Times New Roman"/>
              </w:rPr>
              <w:t xml:space="preserve"> Денис Викторович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и методика использования аппаратно-программных комплексов в демонстрационных экспериментах в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Паршуткин Андрей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Подготовка школьников к итоговой аттестации по физике за курс основной школы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Трунова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Проектирование внеурочной деятельности учащихся на примере турнир-игры «Физические бои»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Швецова Анастасия Васильевна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3022д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Роль демонстрационного эксперимента при преподавании физики в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Приложение 7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физики и методики обучения физике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Секция «Методы и</w:t>
      </w:r>
      <w:r>
        <w:rPr>
          <w:rFonts w:eastAsia="Times New Roman" w:cs="Times New Roman"/>
          <w:b/>
          <w:sz w:val="28"/>
        </w:rPr>
        <w:t xml:space="preserve">сследовательской и проектной работы</w:t>
      </w:r>
      <w:r>
        <w:rPr>
          <w:rFonts w:eastAsia="Times New Roman" w:cs="Times New Roman"/>
          <w:b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Шаповалов А.А., </w:t>
      </w:r>
      <w:r>
        <w:rPr>
          <w:rFonts w:eastAsia="Times New Roman" w:cs="Times New Roman"/>
          <w:sz w:val="28"/>
          <w:szCs w:val="28"/>
        </w:rPr>
        <w:t xml:space="preserve">Гибельгауз</w:t>
      </w:r>
      <w:r>
        <w:rPr>
          <w:rFonts w:eastAsia="Times New Roman" w:cs="Times New Roman"/>
          <w:sz w:val="28"/>
          <w:szCs w:val="28"/>
        </w:rPr>
        <w:t xml:space="preserve"> О.С.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09 апреля, 11:30, ауд. 234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eastAsia="Times New Roman" w:cs="Times New Roman"/>
        </w:rPr>
      </w:pPr>
      <w:r>
        <w:rPr>
          <w:rFonts w:eastAsia="Times New Roman" w:cs="Times New Roman"/>
        </w:rPr>
        <w:t xml:space="preserve"> 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779"/>
        <w:gridCol w:w="2289"/>
        <w:gridCol w:w="1019"/>
        <w:gridCol w:w="3692"/>
        <w:gridCol w:w="2406"/>
      </w:tblGrid>
      <w:tr>
        <w:trPr>
          <w:trHeight w:val="6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Научный руководитель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Адыякова</w:t>
            </w:r>
            <w:r>
              <w:rPr>
                <w:rFonts w:eastAsia="Times New Roman" w:cs="Times New Roman"/>
              </w:rPr>
              <w:t xml:space="preserve"> Кристина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Механические колебания и волны. Звук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Головня Виктория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Эффективные методы конспектирования: систематизация и структурирование учебного материала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Зубкова Мария Вячеславовна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Физика в спорте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Зуева Анна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Задачи по физике как средство работы с формулами и их запоминания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Иродова Анастасия Петровна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Оптические принципы работы фотоаппарата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Кайгородова Диана Игоревна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Межпредметный подход к обучению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58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Котляр София Максимовна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ТРИЗ на уроках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Кузнецова Алёна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Роль межпредметных связей в преподавании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Лаук</w:t>
            </w:r>
            <w:r>
              <w:rPr>
                <w:rFonts w:eastAsia="Times New Roman" w:cs="Times New Roman"/>
              </w:rPr>
              <w:t xml:space="preserve"> Анастасия </w:t>
            </w:r>
            <w:r>
              <w:rPr>
                <w:rFonts w:eastAsia="Times New Roman" w:cs="Times New Roman"/>
              </w:rPr>
              <w:t xml:space="preserve">Эльдаровна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Сборник оригинальных задач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Логунов Игорь Сергеевич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Основы беспроводной передачи энергии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Меркушева Юлия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Проблемный подход к обучению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Сизов Данил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Виды </w:t>
            </w:r>
            <w:r>
              <w:rPr>
                <w:rFonts w:eastAsia="Times New Roman" w:cs="Times New Roman"/>
              </w:rPr>
              <w:t xml:space="preserve">двс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Склемина София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Физические явления и приборы вокруг нас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Чупрова Виктория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Нестандартный метод обучения физики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Швайгерт</w:t>
            </w:r>
            <w:r>
              <w:rPr>
                <w:rFonts w:eastAsia="Times New Roman" w:cs="Times New Roman"/>
              </w:rPr>
              <w:t xml:space="preserve"> Эрик Юрьевич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Физический принцип работы датчиков управления </w:t>
            </w:r>
            <w:r>
              <w:rPr>
                <w:rFonts w:eastAsia="Times New Roman" w:cs="Times New Roman"/>
              </w:rPr>
              <w:t xml:space="preserve">двс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Шумакова Ангелина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Учебно-методический комплект по термодинамике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4" w:type="pct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Ярмакова</w:t>
            </w:r>
            <w:r>
              <w:rPr>
                <w:rFonts w:eastAsia="Times New Roman" w:cs="Times New Roman"/>
              </w:rPr>
              <w:t xml:space="preserve"> Мария Максимовна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3222д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3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Физические основы радиоволн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 xml:space="preserve">Приложение 8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физики и методики обучения физике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Секция «Методика обучения физике»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Шаповалов А.А., </w:t>
      </w:r>
      <w:r>
        <w:rPr>
          <w:rFonts w:eastAsia="Times New Roman" w:cs="Times New Roman"/>
          <w:sz w:val="28"/>
          <w:szCs w:val="28"/>
        </w:rPr>
        <w:t xml:space="preserve">Гибельгауз</w:t>
      </w:r>
      <w:r>
        <w:rPr>
          <w:rFonts w:eastAsia="Times New Roman" w:cs="Times New Roman"/>
          <w:sz w:val="28"/>
          <w:szCs w:val="28"/>
        </w:rPr>
        <w:t xml:space="preserve"> О.С.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10 апреля, 8:00, ауд. 234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36"/>
        <w:gridCol w:w="2075"/>
        <w:gridCol w:w="1257"/>
        <w:gridCol w:w="4481"/>
        <w:gridCol w:w="173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Баранов </w:t>
            </w:r>
            <w:r>
              <w:rPr>
                <w:rFonts w:eastAsia="Times New Roman" w:cs="Times New Roman"/>
              </w:rPr>
              <w:t xml:space="preserve">И.В.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Игровой подход к обучению и усвоению знаний по физике.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Бурлякова</w:t>
            </w:r>
            <w:r>
              <w:rPr>
                <w:rFonts w:eastAsia="Times New Roman" w:cs="Times New Roman"/>
              </w:rPr>
              <w:t xml:space="preserve"> А.А.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Обучение школьников решению физических задач по электричеству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Гаргач</w:t>
            </w:r>
            <w:r>
              <w:rPr>
                <w:rFonts w:eastAsia="Times New Roman" w:cs="Times New Roman"/>
              </w:rPr>
              <w:t xml:space="preserve"> Д.Л.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Методика организации и проведении тематического вечера по физике с использованием различных видов внеурочной деятельности для школьников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Домненко</w:t>
            </w:r>
            <w:r>
              <w:rPr>
                <w:rFonts w:eastAsia="Times New Roman" w:cs="Times New Roman"/>
              </w:rPr>
              <w:t xml:space="preserve"> Т.А.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Фронтальные лабораторные работы по электричеству с подсказками для студентов педагогических вузов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Жирова Е.С.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  <w:highlight w:val="white"/>
              </w:rPr>
              <w:t xml:space="preserve">Методика обучения школьников решению физических задач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Казак В.В.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Дидактические игры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Медведева А. 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Средства развития творческих способностей учащихся на уроках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1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Михайлова </w:t>
            </w:r>
            <w:r>
              <w:rPr>
                <w:rFonts w:eastAsia="Times New Roman" w:cs="Times New Roman"/>
              </w:rPr>
              <w:t xml:space="preserve">А.Р.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Педагогически ориентированный музей физики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Мощенских</w:t>
            </w:r>
            <w:r>
              <w:rPr>
                <w:rFonts w:eastAsia="Times New Roman" w:cs="Times New Roman"/>
              </w:rPr>
              <w:t xml:space="preserve"> А. 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Интерактивные методы решения физических задач по механике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Новичихина Татьяна Ивановна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Новикова </w:t>
            </w:r>
            <w:r>
              <w:rPr>
                <w:rFonts w:eastAsia="Times New Roman" w:cs="Times New Roman"/>
              </w:rPr>
              <w:t xml:space="preserve">Д.А.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Содержание и методика использования в образовательном процессе задач-рассказов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Скулов</w:t>
            </w:r>
            <w:r>
              <w:rPr>
                <w:rFonts w:eastAsia="Times New Roman" w:cs="Times New Roman"/>
              </w:rPr>
              <w:t xml:space="preserve"> Павел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Федулова </w:t>
            </w:r>
            <w:r>
              <w:rPr>
                <w:rFonts w:eastAsia="Times New Roman" w:cs="Times New Roman"/>
              </w:rPr>
              <w:t xml:space="preserve">К.В.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Конспективное представление учебного материала по электродинамике и магнетизму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Шаповалов Анатолий Андреевич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Ходырева </w:t>
            </w:r>
            <w:r>
              <w:rPr>
                <w:rFonts w:eastAsia="Times New Roman" w:cs="Times New Roman"/>
              </w:rPr>
              <w:t xml:space="preserve">П.А.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методических рекомендаций для проведения демонстрационных опытов, как средства повышения интереса к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Андреева Людмила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 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9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6" w:lineRule="atLeast"/>
              <w:ind w:left="15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Черных </w:t>
            </w:r>
            <w:r>
              <w:rPr>
                <w:rFonts w:eastAsia="Times New Roman" w:cs="Times New Roman"/>
              </w:rPr>
              <w:t xml:space="preserve">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8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Занимательные опыты по физике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Гибельгауз</w:t>
            </w:r>
            <w:r>
              <w:rPr>
                <w:rFonts w:eastAsia="Times New Roman" w:cs="Times New Roman"/>
              </w:rPr>
              <w:t xml:space="preserve"> Оксана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eastAsia="Times New Roman" w:cs="Times New Roman"/>
        </w:rPr>
        <w:t xml:space="preserve"> </w:t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pacing w:after="160" w:line="259" w:lineRule="auto"/>
        <w:ind/>
        <w:rPr>
          <w:rFonts w:cs="Times New Roman"/>
          <w:b/>
        </w:rPr>
      </w:pPr>
      <w:r>
        <w:rPr>
          <w:rFonts w:eastAsia="Times New Roman" w:cs="Times New Roman"/>
          <w:b/>
        </w:rPr>
        <w:br w:type="page" w:clear="all"/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jc w:val="right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Приложение 9</w:t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теоретических основ информатики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Секция «Избранные вопросы информатики и</w:t>
      </w:r>
      <w:r>
        <w:rPr>
          <w:rFonts w:eastAsia="Times New Roman" w:cs="Times New Roman"/>
          <w:b/>
          <w:bCs/>
          <w:sz w:val="28"/>
          <w:szCs w:val="28"/>
        </w:rPr>
        <w:br/>
        <w:t xml:space="preserve">методики обучения информатике»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Дронова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Е.Н.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, Логинов М.С., Афонина М.В., Москаленко Е.В.</w:t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highlight w:val="white"/>
        </w:rPr>
        <w:t xml:space="preserve">8 апреля, 15:00, ауд. 333</w:t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59"/>
        <w:gridCol w:w="2039"/>
        <w:gridCol w:w="1223"/>
        <w:gridCol w:w="4486"/>
        <w:gridCol w:w="1988"/>
      </w:tblGrid>
      <w:tr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Звиздун</w:t>
            </w:r>
            <w:r>
              <w:rPr>
                <w:color w:val="000000" w:themeColor="text1"/>
              </w:rPr>
              <w:t xml:space="preserve"> Юлия Александровна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Использование занимательных задач на уроках информатики в 7 классе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Дронова </w:t>
            </w:r>
            <w:r>
              <w:t xml:space="preserve">Е.Н.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Щукина Екатерина Алексеевна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Использование федеральной государственной информационной системы «Моя школа» в работе учителя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Дронова </w:t>
            </w:r>
            <w:r>
              <w:t xml:space="preserve">Е.Н.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Зуев Никита Сергеевич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Развитие информационной грамотности учащихся на уроках информатики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Дронова </w:t>
            </w:r>
            <w:r>
              <w:t xml:space="preserve">Е.Н.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Мартын Елена Евгеньевна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3352д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Разработка виртуального приложения для изучения мифов по астрономии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en-US"/>
              </w:rPr>
              <w:t xml:space="preserve">Astro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Дронова </w:t>
            </w:r>
            <w:r>
              <w:t xml:space="preserve">Е.Н.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Левушкина Екатерина Владимировна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3451д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Условия реализации системно-деятельностного подхода на уроках информатики в рамках обновленных ФГОС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Дронова </w:t>
            </w:r>
            <w:r>
              <w:t xml:space="preserve">Е.Н.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Антимонова Дарья Сергеевна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3352д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Применение интерактивных материалов при обучении физике в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Логинов </w:t>
            </w:r>
            <w:r>
              <w:rPr>
                <w:rFonts w:cs="Times New Roman"/>
              </w:rPr>
              <w:t xml:space="preserve">М.С.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Зубкова Юлия Михайловна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3352д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Использование нейронный сетей для создания контрольно-измерительных материалов в обучении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Логинов </w:t>
            </w:r>
            <w:r>
              <w:rPr>
                <w:rFonts w:cs="Times New Roman"/>
              </w:rPr>
              <w:t xml:space="preserve">М.С.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Ряскова</w:t>
            </w:r>
            <w:r>
              <w:rPr>
                <w:color w:val="000000" w:themeColor="text1"/>
              </w:rPr>
              <w:t xml:space="preserve"> Ксения Евгеньевна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3217д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Применение интерактивных технологий на уроках информатики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Москаленко Елена Валерьевна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vMerge w:val="restart"/>
            <w:textDirection w:val="lrTb"/>
            <w:noWrap w:val="false"/>
          </w:tcPr>
          <w:p>
            <w:pPr>
              <w:pStyle w:val="976"/>
              <w:numPr>
                <w:ilvl w:val="0"/>
                <w:numId w:val="4"/>
              </w:numPr>
              <w:pBdr/>
              <w:spacing/>
              <w:ind w:firstLine="0" w:left="0"/>
              <w:contextualSpacing w:val="fals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vMerge w:val="restar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Шуленин</w:t>
            </w:r>
            <w:r>
              <w:rPr>
                <w:color w:val="000000" w:themeColor="text1"/>
              </w:rPr>
              <w:t xml:space="preserve"> Александр Владимирович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vMerge w:val="restar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3352д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vMerge w:val="restar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Организация проектной деятельности школьников по теме «Моделирование 3D-объектов» в дополнительном образовании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75" w:type="pct"/>
            <w:vMerge w:val="restart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Афонина М.В.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pacing w:after="160" w:line="259" w:lineRule="auto"/>
        <w:ind/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br w:type="page" w:clear="all"/>
      </w: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</w: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t xml:space="preserve">Прилож</w:t>
      </w: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t xml:space="preserve">ение </w:t>
      </w:r>
      <w:r>
        <w:rPr>
          <w:rFonts w:eastAsia="Times New Roman" w:cs="Times New Roman"/>
          <w:b/>
          <w:bCs/>
          <w:sz w:val="28"/>
          <w:szCs w:val="28"/>
        </w:rPr>
        <w:t xml:space="preserve">10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теоретических основ информатики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Секция «Образование 4.0: цифровизация и искусственный интеллект –</w:t>
      </w:r>
      <w:r>
        <w:rPr>
          <w:rFonts w:eastAsia="Times New Roman" w:cs="Times New Roman"/>
          <w:b/>
          <w:bCs/>
          <w:sz w:val="28"/>
          <w:szCs w:val="28"/>
        </w:rPr>
        <w:br/>
        <w:t xml:space="preserve">новые горизонты»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Кошева Д.П., Москаленко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Е.В.</w:t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highlight w:val="white"/>
        </w:rPr>
        <w:t xml:space="preserve">9 апреля, 13:10, ауд. </w:t>
      </w:r>
      <w:r>
        <w:rPr>
          <w:rFonts w:eastAsia="Times New Roman" w:cs="Times New Roman"/>
          <w:b/>
          <w:bCs/>
          <w:sz w:val="28"/>
          <w:szCs w:val="28"/>
        </w:rPr>
        <w:t xml:space="preserve">340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tbl>
      <w:tblPr>
        <w:tblStyle w:val="975"/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563"/>
        <w:gridCol w:w="1933"/>
        <w:gridCol w:w="1221"/>
        <w:gridCol w:w="4486"/>
        <w:gridCol w:w="1992"/>
      </w:tblGrid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/>
            <w:bookmarkStart w:id="1" w:name="_GoBack"/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Соколова Валерия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внеурочного курса “Компьютерное 3D-моделирование” для учащихся основной школы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Степаненко Дарья Анатольевна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Проектирование внеурочного курса «Цифровые гении: открываем магию искусственного интеллекта» для учащихся основной школы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  <w:trHeight w:val="2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Галдак</w:t>
            </w:r>
            <w:r>
              <w:rPr>
                <w:rFonts w:cs="Times New Roman"/>
              </w:rPr>
              <w:t xml:space="preserve"> Валерия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коммуникативных навыков школьника на уроках информатики в условиях надомного обучения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Синельникова Елизавета Викторовна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3021д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Технологии искусственного интеллекта в профессиональной деятельности учителя информатики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Матвеева Анна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3352д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Проектирование электронного курса «Разработка мобильных приложений в среде </w:t>
            </w:r>
            <w:r>
              <w:rPr>
                <w:rFonts w:cs="Times New Roman"/>
              </w:rPr>
              <w:t xml:space="preserve">Mit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Ap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Inventor</w:t>
            </w:r>
            <w:r>
              <w:rPr>
                <w:rFonts w:cs="Times New Roman"/>
              </w:rPr>
              <w:t xml:space="preserve">» для развития интеллектуально-творческой деятельности учащихся в системе дополнительного образования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Гусева Татьяна Алексеевна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afterAutospacing="0" w:before="0" w:beforeAutospacing="0"/>
              <w:ind/>
              <w:jc w:val="center"/>
              <w:rPr/>
            </w:pPr>
            <w:r>
              <w:t xml:space="preserve">3352д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 xml:space="preserve">Организационно-педагогические условия развития </w:t>
            </w:r>
            <w:r>
              <w:rPr>
                <w:rFonts w:cs="Times New Roman"/>
                <w:lang w:eastAsia="ru-RU"/>
              </w:rPr>
              <w:t xml:space="preserve">фиджитал</w:t>
            </w:r>
            <w:r>
              <w:rPr>
                <w:rFonts w:cs="Times New Roman"/>
                <w:lang w:eastAsia="ru-RU"/>
              </w:rPr>
              <w:t xml:space="preserve">-спорта в системе дополнительного образования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Кошева Дина Петровна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Нефедова Екатерина</w:t>
            </w:r>
            <w:r>
              <w:t xml:space="preserve"> Аркадьевна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3221д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Использование цифровых технологий в построении индивидуальных образовательных траекторий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Москаленко Елена Валерьевна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pStyle w:val="976"/>
              <w:widowControl w:val="true"/>
              <w:numPr>
                <w:ilvl w:val="0"/>
                <w:numId w:val="1"/>
              </w:num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Бандура Алёна</w:t>
            </w:r>
            <w:r>
              <w:t xml:space="preserve"> Владимировна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jc w:val="center"/>
              <w:rPr/>
            </w:pPr>
            <w:r>
              <w:t xml:space="preserve">3217д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Современные образовательные технологии как способ мотивации учащихся в условиях цифровизации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pct"/>
            <w:vAlign w:val="center"/>
            <w:textDirection w:val="lrTb"/>
            <w:noWrap w:val="false"/>
          </w:tcPr>
          <w:p>
            <w:pPr>
              <w:pStyle w:val="978"/>
              <w:pBdr/>
              <w:spacing w:after="0" w:afterAutospacing="0" w:before="0" w:beforeAutospacing="0"/>
              <w:ind/>
              <w:rPr/>
            </w:pPr>
            <w:r>
              <w:t xml:space="preserve">Москаленко Елена Валерьевна</w:t>
            </w:r>
            <w:bookmarkEnd w:id="1"/>
            <w:r/>
            <w:r/>
          </w:p>
        </w:tc>
      </w:tr>
    </w:tbl>
    <w:p>
      <w:pPr>
        <w:pBdr/>
        <w:spacing/>
        <w:ind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p>
      <w:pPr>
        <w:widowControl w:val="true"/>
        <w:pBdr/>
        <w:spacing w:after="160" w:line="259" w:lineRule="auto"/>
        <w:ind/>
        <w:rPr>
          <w:rFonts w:cs="Times New Roman"/>
          <w:b/>
        </w:rPr>
      </w:pPr>
      <w:r>
        <w:rPr>
          <w:rFonts w:eastAsia="Times New Roman" w:cs="Times New Roman"/>
          <w:b/>
          <w:lang w:eastAsia="ru-RU"/>
        </w:rPr>
        <w:br w:type="page" w:clear="all"/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jc w:val="right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Приложение 11</w:t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Кафедра теоретических основ информатики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Секция «Приемы и методы обработки информации</w:t>
      </w:r>
      <w:r>
        <w:rPr>
          <w:rFonts w:eastAsia="Times New Roman" w:cs="Times New Roman"/>
          <w:b/>
          <w:bCs/>
          <w:sz w:val="28"/>
          <w:szCs w:val="28"/>
        </w:rPr>
        <w:br/>
        <w:t xml:space="preserve">в период Великой отечественной войны»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Тумбаева Н.В.</w:t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highlight w:val="white"/>
        </w:rPr>
        <w:t xml:space="preserve">10 апреля, 13:10, ауд. 132</w:t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69"/>
        <w:gridCol w:w="2108"/>
        <w:gridCol w:w="1297"/>
        <w:gridCol w:w="4225"/>
        <w:gridCol w:w="209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Исыпова</w:t>
            </w:r>
            <w:r>
              <w:rPr>
                <w:rFonts w:cs="Times New Roman"/>
              </w:rPr>
              <w:t xml:space="preserve"> Анастасия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Теория игр ее в военных стратегиях и планировании во время Великой Отечественной войны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Гарколь</w:t>
            </w:r>
            <w:r>
              <w:rPr>
                <w:rFonts w:cs="Times New Roman"/>
              </w:rPr>
              <w:t xml:space="preserve"> Наталья Станиславовна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Чублова</w:t>
            </w:r>
            <w:r>
              <w:rPr>
                <w:rFonts w:cs="Times New Roman"/>
              </w:rPr>
              <w:t xml:space="preserve"> Анастасия Леонидовна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</w:t>
            </w:r>
            <w:r>
              <w:rPr>
                <w:rFonts w:cs="Times New Roman"/>
              </w:rPr>
              <w:t xml:space="preserve">рименение нейросетей для генерации агитационных листовок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Тагильцев Денис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Залетова</w:t>
            </w:r>
            <w:r>
              <w:rPr>
                <w:rFonts w:cs="Times New Roman"/>
              </w:rPr>
              <w:t xml:space="preserve"> Екатерина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вклад Алана Тьюринга в победу союзников во Второй Мировой Войне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Тагильцев Денис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Киндеева</w:t>
            </w:r>
            <w:r>
              <w:rPr>
                <w:rFonts w:cs="Times New Roman"/>
              </w:rPr>
              <w:t xml:space="preserve"> Ксения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Принципы работы К-37 </w:t>
            </w:r>
            <w:r>
              <w:rPr>
                <w:rFonts w:cs="Times New Roman"/>
              </w:rPr>
              <w:t xml:space="preserve">«</w:t>
            </w:r>
            <w:r>
              <w:rPr>
                <w:rFonts w:cs="Times New Roman"/>
              </w:rPr>
              <w:t xml:space="preserve">Кристалл</w:t>
            </w:r>
            <w:r>
              <w:rPr>
                <w:rFonts w:cs="Times New Roman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Тагильцев Денис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Киреева Екатерина Ушакова Ксения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Гармония с природой: способы очистки воды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Антимонова Дарья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Салюков</w:t>
            </w:r>
            <w:r>
              <w:rPr>
                <w:rFonts w:cs="Times New Roman"/>
              </w:rPr>
              <w:t xml:space="preserve"> Иван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Диффузия вокруг нас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cs="Times New Roman"/>
              </w:rPr>
              <w:t xml:space="preserve">Антимонова Дарья Сергеевна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Румянцева Светлана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Радуга в тарелке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cs="Times New Roman"/>
              </w:rPr>
              <w:t xml:space="preserve">Вялова Светлана Николаевна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Бородина Ульяна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Зависимость количества крахмала от температуры экстрагирования воды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cs="Times New Roman"/>
              </w:rPr>
              <w:t xml:space="preserve">Первышена</w:t>
            </w:r>
            <w:r>
              <w:rPr>
                <w:rFonts w:cs="Times New Roman"/>
              </w:rPr>
              <w:t xml:space="preserve"> Ольга Ивановна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30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15"/>
              </w:numPr>
              <w:pBdr/>
              <w:spacing/>
              <w:ind w:firstLine="0" w:left="0"/>
              <w:contextualSpacing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3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Лебедев Георгий Дмитриевич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3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7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Интерактивная игра «Георгий Жуков: путешествие по страницам жизни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2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Лебедев Дмитрий Иванович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widowControl w:val="true"/>
        <w:pBdr/>
        <w:spacing w:after="160" w:line="259" w:lineRule="auto"/>
        <w:ind/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  <w:br w:type="page" w:clear="all"/>
      </w:r>
      <w:r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</w:r>
      <w:r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</w:r>
    </w:p>
    <w:p>
      <w:pPr>
        <w:widowControl w:val="true"/>
        <w:pBdr/>
        <w:spacing/>
        <w:ind/>
        <w:jc w:val="right"/>
        <w:rPr>
          <w:rFonts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t xml:space="preserve">Приложение 12</w:t>
      </w:r>
      <w:r>
        <w:rPr>
          <w:rFonts w:cs="Times New Roman"/>
          <w:b/>
          <w:bCs/>
          <w:iCs/>
          <w:sz w:val="28"/>
          <w:szCs w:val="28"/>
        </w:rPr>
      </w:r>
      <w:r>
        <w:rPr>
          <w:rFonts w:cs="Times New Roman"/>
          <w:b/>
          <w:bCs/>
          <w:i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Кафедра информационных технологий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 xml:space="preserve">Секция «Автоматизация бизнес-процессов»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Руководители: </w:t>
      </w:r>
      <w:r>
        <w:rPr>
          <w:rFonts w:cs="Times New Roman"/>
          <w:sz w:val="28"/>
          <w:szCs w:val="28"/>
        </w:rPr>
        <w:t xml:space="preserve">Лагоха</w:t>
      </w:r>
      <w:r>
        <w:rPr>
          <w:rFonts w:cs="Times New Roman"/>
          <w:sz w:val="28"/>
          <w:szCs w:val="28"/>
        </w:rPr>
        <w:t xml:space="preserve"> А. С., </w:t>
      </w:r>
      <w:r>
        <w:rPr>
          <w:rFonts w:cs="Times New Roman"/>
          <w:sz w:val="28"/>
          <w:szCs w:val="28"/>
        </w:rPr>
        <w:t xml:space="preserve">Чепрунова</w:t>
      </w:r>
      <w:r>
        <w:rPr>
          <w:rFonts w:cs="Times New Roman"/>
          <w:sz w:val="28"/>
          <w:szCs w:val="28"/>
        </w:rPr>
        <w:t xml:space="preserve"> Ю. В.</w:t>
      </w:r>
      <w:r>
        <w:rPr>
          <w:rFonts w:cs="Times New Roman"/>
        </w:rPr>
      </w:r>
      <w:r>
        <w:rPr>
          <w:rFonts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07 апреля, 09.40, ауд. 132</w:t>
      </w: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center"/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</w:r>
      <w:r>
        <w:rPr>
          <w:rFonts w:cs="Times New Roman"/>
          <w:b/>
          <w:bCs/>
          <w:color w:val="ff0000"/>
          <w:sz w:val="28"/>
          <w:szCs w:val="28"/>
        </w:rPr>
      </w:r>
      <w:r>
        <w:rPr>
          <w:rFonts w:cs="Times New Roman"/>
          <w:b/>
          <w:bCs/>
          <w:color w:val="ff0000"/>
          <w:sz w:val="28"/>
          <w:szCs w:val="28"/>
        </w:rPr>
      </w:r>
    </w:p>
    <w:tbl>
      <w:tblPr>
        <w:tblStyle w:val="97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59"/>
        <w:gridCol w:w="2039"/>
        <w:gridCol w:w="1223"/>
        <w:gridCol w:w="4486"/>
        <w:gridCol w:w="198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Вещина</w:t>
            </w:r>
            <w:r>
              <w:rPr>
                <w:rFonts w:eastAsia="Times New Roman" w:cs="Times New Roman"/>
              </w:rPr>
              <w:t xml:space="preserve"> Дарья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Проект базы данных и веб-интерфейса для реализации записи пациентов в коммерческом медицинском учреждении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Лагоха</w:t>
            </w:r>
            <w:r>
              <w:rPr>
                <w:rFonts w:eastAsia="Times New Roman" w:cs="Times New Roman"/>
              </w:rPr>
              <w:t xml:space="preserve">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Беккер Артём Евгеньевич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Система мониторинга торговых автоматов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Ушаков Алексей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Григорьев Андрей Игоревич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Автоматизации учета продаж интернет-магазина в среде «1С: Предприятие»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Чепрунова</w:t>
            </w:r>
            <w:r>
              <w:rPr>
                <w:rFonts w:eastAsia="Times New Roman" w:cs="Times New Roman"/>
              </w:rPr>
              <w:t xml:space="preserve"> Юлия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Ездин</w:t>
            </w:r>
            <w:r>
              <w:rPr>
                <w:rFonts w:eastAsia="Times New Roman" w:cs="Times New Roman"/>
              </w:rPr>
              <w:t xml:space="preserve"> Кирилл Николаевич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Автоматизация дома культуры с использованием 1С: Предприятие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Тиньгаев</w:t>
            </w:r>
            <w:r>
              <w:rPr>
                <w:rFonts w:eastAsia="Times New Roman" w:cs="Times New Roman"/>
              </w:rPr>
              <w:t xml:space="preserve"> А.В.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Зубенко Иван Викторович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Автоматизация информационной деятельности складского помещения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Веряев</w:t>
            </w:r>
            <w:r>
              <w:rPr>
                <w:rFonts w:eastAsia="Times New Roman" w:cs="Times New Roman"/>
              </w:rPr>
              <w:t xml:space="preserve"> Анатолий Алексеевич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Плотников Максим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Реализация функций поддержки деятельности по техническому обслуживанию предприятия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Лагоха</w:t>
            </w:r>
            <w:r>
              <w:rPr>
                <w:rFonts w:eastAsia="Times New Roman" w:cs="Times New Roman"/>
              </w:rPr>
              <w:t xml:space="preserve">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Смирнова Дарья Витальевна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Автоматизация учета электричества для администрации с использованием </w:t>
            </w:r>
            <w:r>
              <w:rPr>
                <w:rFonts w:eastAsia="Times New Roman" w:cs="Times New Roman"/>
              </w:rPr>
              <w:t xml:space="preserve">платформы  Битрикс</w:t>
            </w:r>
            <w:r>
              <w:rPr>
                <w:rFonts w:eastAsia="Times New Roman" w:cs="Times New Roman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Тиньгаев</w:t>
            </w:r>
            <w:r>
              <w:rPr>
                <w:rFonts w:eastAsia="Times New Roman" w:cs="Times New Roman"/>
              </w:rPr>
              <w:t xml:space="preserve"> А.В.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Шишков Иван Алексеевич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Решение для автоматизации работы персонала предприятия общественного питания на базе 1С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Чепрунова</w:t>
            </w:r>
            <w:r>
              <w:rPr>
                <w:rFonts w:eastAsia="Times New Roman" w:cs="Times New Roman"/>
              </w:rPr>
              <w:t xml:space="preserve"> Юлия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Костылин</w:t>
            </w:r>
            <w:r>
              <w:rPr>
                <w:rFonts w:eastAsia="Times New Roman" w:cs="Times New Roman"/>
              </w:rPr>
              <w:t xml:space="preserve"> Михаил Павлович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Моделирование динамики финансовых потоков в малом бизнесе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Чеботарев Сергей Всеволодович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Чивилев Игорь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системы электронного документооборота для решения задач организационного управления.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Абрамкин Геннадий Петрович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Тарасов Александр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проекта по сервису аренды автомобилей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Лагоха</w:t>
            </w:r>
            <w:r>
              <w:rPr>
                <w:rFonts w:eastAsia="Times New Roman" w:cs="Times New Roman"/>
              </w:rPr>
              <w:t xml:space="preserve">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25" w:type="pct"/>
            <w:vMerge w:val="restart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pBdr/>
              <w:spacing/>
              <w:ind w:firstLine="0"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Власов Сергей Иванович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600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2000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Технологический цикл разработки компьютерной игры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1000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Ушаков Алексей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rFonts w:cs="Times New Roman"/>
          <w:color w:val="ff0000"/>
        </w:rPr>
      </w:pP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</w:p>
    <w:p>
      <w:pPr>
        <w:pBdr/>
        <w:spacing/>
        <w:ind/>
        <w:rPr>
          <w:rFonts w:cs="Times New Roman"/>
          <w:color w:val="ff0000"/>
        </w:rPr>
      </w:pP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</w:p>
    <w:p>
      <w:pPr>
        <w:widowControl w:val="true"/>
        <w:pBdr/>
        <w:spacing w:after="160" w:line="259" w:lineRule="auto"/>
        <w:ind/>
        <w:rPr>
          <w:rFonts w:cs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  <w:br w:type="page" w:clear="all"/>
      </w:r>
      <w:r>
        <w:rPr>
          <w:rFonts w:cs="Times New Roman"/>
          <w:b/>
          <w:bCs/>
          <w:iCs/>
          <w:color w:val="ff0000"/>
          <w:sz w:val="28"/>
          <w:szCs w:val="28"/>
        </w:rPr>
      </w:r>
      <w:r>
        <w:rPr>
          <w:rFonts w:cs="Times New Roman"/>
          <w:b/>
          <w:bCs/>
          <w:iCs/>
          <w:color w:val="ff0000"/>
          <w:sz w:val="28"/>
          <w:szCs w:val="28"/>
        </w:rPr>
      </w:r>
    </w:p>
    <w:p>
      <w:pPr>
        <w:widowControl w:val="true"/>
        <w:pBdr/>
        <w:spacing/>
        <w:ind/>
        <w:jc w:val="right"/>
        <w:rPr>
          <w:rFonts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t xml:space="preserve">Приложение 1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3</w:t>
      </w:r>
      <w:r>
        <w:rPr>
          <w:rFonts w:cs="Times New Roman"/>
          <w:b/>
          <w:bCs/>
          <w:iCs/>
          <w:sz w:val="28"/>
          <w:szCs w:val="28"/>
        </w:rPr>
      </w:r>
      <w:r>
        <w:rPr>
          <w:rFonts w:cs="Times New Roman"/>
          <w:b/>
          <w:bCs/>
          <w:iCs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Кафедра информационных технологий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Секция «Разработка цифровых решений»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Руководители: </w:t>
      </w:r>
      <w:r>
        <w:rPr>
          <w:rFonts w:cs="Times New Roman"/>
          <w:sz w:val="28"/>
          <w:szCs w:val="28"/>
        </w:rPr>
        <w:t xml:space="preserve">Лагоха</w:t>
      </w:r>
      <w:r>
        <w:rPr>
          <w:rFonts w:cs="Times New Roman"/>
          <w:sz w:val="28"/>
          <w:szCs w:val="28"/>
        </w:rPr>
        <w:t xml:space="preserve"> А. С., </w:t>
      </w:r>
      <w:r>
        <w:rPr>
          <w:rFonts w:cs="Times New Roman"/>
          <w:sz w:val="28"/>
          <w:szCs w:val="28"/>
        </w:rPr>
        <w:t xml:space="preserve">Чепрунова</w:t>
      </w:r>
      <w:r>
        <w:rPr>
          <w:rFonts w:cs="Times New Roman"/>
          <w:sz w:val="28"/>
          <w:szCs w:val="28"/>
        </w:rPr>
        <w:t xml:space="preserve"> Ю. В.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08 апреля, 11.30, ауд. 132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975"/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516"/>
        <w:gridCol w:w="2024"/>
        <w:gridCol w:w="1209"/>
        <w:gridCol w:w="4472"/>
        <w:gridCol w:w="1974"/>
      </w:tblGrid>
      <w:tr>
        <w:trPr>
          <w:jc w:val="center"/>
        </w:trPr>
        <w:tc>
          <w:tcPr>
            <w:tcBorders/>
            <w:tcW w:w="25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9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5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21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9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>
          <w:jc w:val="center"/>
        </w:trPr>
        <w:tc>
          <w:tcPr>
            <w:tcBorders/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Акулова Полина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Процесс разработки модификации игры </w:t>
            </w:r>
            <w:r>
              <w:rPr>
                <w:rFonts w:eastAsia="Times New Roman" w:cs="Times New Roman"/>
              </w:rPr>
              <w:t xml:space="preserve">SkyRim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Ушаков Алексей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Ануфриев Станислав Вячеславович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распознавания образа с использованием искусственного интеллекта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Скурыдина</w:t>
            </w:r>
            <w:r>
              <w:rPr>
                <w:rFonts w:eastAsia="Times New Roman" w:cs="Times New Roman"/>
              </w:rPr>
              <w:t xml:space="preserve"> Елена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Гиенко</w:t>
            </w:r>
            <w:r>
              <w:rPr>
                <w:rFonts w:eastAsia="Times New Roman" w:cs="Times New Roman"/>
              </w:rPr>
              <w:t xml:space="preserve"> Михаил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библиотеки компонентов для приложения по продаже товаров с использованием HTML, CSS, </w:t>
            </w:r>
            <w:r>
              <w:rPr>
                <w:rFonts w:eastAsia="Times New Roman" w:cs="Times New Roman"/>
              </w:rPr>
              <w:t xml:space="preserve">JavaScript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Абрамкин Геннадий Петрович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4.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Губарев Константин Алексеевич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игровой образовательной программы с использованием специализированного программного обеспечения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Веряев</w:t>
            </w:r>
            <w:r>
              <w:rPr>
                <w:rFonts w:eastAsia="Times New Roman" w:cs="Times New Roman"/>
              </w:rPr>
              <w:t xml:space="preserve"> Анатолий Алексеевич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5.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Диль</w:t>
            </w:r>
            <w:r>
              <w:rPr>
                <w:rFonts w:eastAsia="Times New Roman" w:cs="Times New Roman"/>
              </w:rPr>
              <w:t xml:space="preserve"> Денис Сергеевич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Создание </w:t>
            </w:r>
            <w:r>
              <w:rPr>
                <w:rFonts w:eastAsia="Times New Roman" w:cs="Times New Roman"/>
              </w:rPr>
              <w:t xml:space="preserve">web</w:t>
            </w:r>
            <w:r>
              <w:rPr>
                <w:rFonts w:eastAsia="Times New Roman" w:cs="Times New Roman"/>
              </w:rPr>
              <w:t xml:space="preserve">-ресурса для изучения HTML и CSS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Алябышева</w:t>
            </w:r>
            <w:r>
              <w:rPr>
                <w:rFonts w:eastAsia="Times New Roman" w:cs="Times New Roman"/>
              </w:rPr>
              <w:t xml:space="preserve"> Юлия Анатольевна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6.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Криворучко Виктор Евгеньевич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модели для распознавания продуктов на кассах самообслуживания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Скурыдин</w:t>
            </w:r>
            <w:r>
              <w:rPr>
                <w:rFonts w:eastAsia="Times New Roman" w:cs="Times New Roman"/>
              </w:rPr>
              <w:t xml:space="preserve"> Юрий Геннадьевич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7.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Леськов Станислав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</w:t>
            </w:r>
            <w:r>
              <w:rPr>
                <w:rFonts w:eastAsia="Times New Roman" w:cs="Times New Roman"/>
              </w:rPr>
              <w:t xml:space="preserve">web</w:t>
            </w:r>
            <w:r>
              <w:rPr>
                <w:rFonts w:eastAsia="Times New Roman" w:cs="Times New Roman"/>
              </w:rPr>
              <w:t xml:space="preserve">-сайта для онлайн-репетиторства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Шорина</w:t>
            </w:r>
            <w:r>
              <w:rPr>
                <w:rFonts w:eastAsia="Times New Roman" w:cs="Times New Roman"/>
              </w:rPr>
              <w:t xml:space="preserve"> Ирина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</w:tcBorders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8.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Пляскина</w:t>
            </w:r>
            <w:r>
              <w:rPr>
                <w:rFonts w:eastAsia="Times New Roman" w:cs="Times New Roman"/>
              </w:rPr>
              <w:t xml:space="preserve"> Мария Юрьевна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Создания </w:t>
            </w:r>
            <w:r>
              <w:rPr>
                <w:rFonts w:eastAsia="Times New Roman" w:cs="Times New Roman"/>
              </w:rPr>
              <w:t xml:space="preserve">web</w:t>
            </w:r>
            <w:r>
              <w:rPr>
                <w:rFonts w:eastAsia="Times New Roman" w:cs="Times New Roman"/>
              </w:rPr>
              <w:t xml:space="preserve">-сайта для спортивно-развлекательного центра (на примере скалодрома)"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Шорина</w:t>
            </w:r>
            <w:r>
              <w:rPr>
                <w:rFonts w:eastAsia="Times New Roman" w:cs="Times New Roman"/>
              </w:rPr>
              <w:t xml:space="preserve"> Ирина Владимировна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none" w:color="000000" w:sz="4" w:space="0"/>
            </w:tcBorders>
            <w:tcW w:w="253" w:type="pct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9.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Рачинская Юлия Евгеньевна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приложения для распознавания опасных видов грибов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Скурыдина</w:t>
            </w:r>
            <w:r>
              <w:rPr>
                <w:rFonts w:eastAsia="Times New Roman" w:cs="Times New Roman"/>
              </w:rPr>
              <w:t xml:space="preserve"> Елена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none" w:color="000000" w:sz="4" w:space="0"/>
            </w:tcBorders>
            <w:tcW w:w="253" w:type="pct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10.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Саенко Даниил Александрович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веб-приложения с </w:t>
            </w:r>
            <w:r>
              <w:rPr>
                <w:rFonts w:eastAsia="Times New Roman" w:cs="Times New Roman"/>
              </w:rPr>
              <w:t xml:space="preserve">микросервисной</w:t>
            </w:r>
            <w:r>
              <w:rPr>
                <w:rFonts w:eastAsia="Times New Roman" w:cs="Times New Roman"/>
              </w:rPr>
              <w:t xml:space="preserve"> архитектурой для управления проектами и задачами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Абрамкин Геннадий Петрович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none" w:color="000000" w:sz="4" w:space="0"/>
            </w:tcBorders>
            <w:tcW w:w="253" w:type="pct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11.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Саламатов Игорь Дмитриевич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сайта для создания конспекта урока и проверки работ учителями общеобразовательных учреждений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Скурыдина</w:t>
            </w:r>
            <w:r>
              <w:rPr>
                <w:rFonts w:eastAsia="Times New Roman" w:cs="Times New Roman"/>
              </w:rPr>
              <w:t xml:space="preserve"> Елена 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none" w:color="000000" w:sz="4" w:space="0"/>
            </w:tcBorders>
            <w:tcW w:w="253" w:type="pct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12.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Фоминский Леонид Константинович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193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Разработка </w:t>
            </w:r>
            <w:r>
              <w:rPr>
                <w:rFonts w:eastAsia="Times New Roman" w:cs="Times New Roman"/>
              </w:rPr>
              <w:t xml:space="preserve">web</w:t>
            </w:r>
            <w:r>
              <w:rPr>
                <w:rFonts w:eastAsia="Times New Roman" w:cs="Times New Roman"/>
              </w:rPr>
              <w:t xml:space="preserve">-сайта малого предприятия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68" w:type="pct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Абрамкин Геннадий Петрович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jc w:val="center"/>
          <w:trHeight w:val="714"/>
        </w:trPr>
        <w:tc>
          <w:tcPr>
            <w:tcBorders/>
            <w:tcW w:w="253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13.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Хиль Сергей Викторович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5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3115д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19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Проектирование веб-ресурса для поддержки сервисных функций инженера центра технического обслуживания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968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Лагоха</w:t>
            </w:r>
            <w:r>
              <w:rPr>
                <w:rFonts w:eastAsia="Times New Roman" w:cs="Times New Roman"/>
              </w:rPr>
              <w:t xml:space="preserve">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widowControl w:val="true"/>
        <w:pBdr/>
        <w:spacing/>
        <w:ind/>
        <w:rPr>
          <w:rFonts w:cs="Times New Roman"/>
          <w:b/>
          <w:bCs/>
          <w:iCs/>
          <w:color w:val="ff0000"/>
        </w:rPr>
      </w:pPr>
      <w:r>
        <w:rPr>
          <w:rFonts w:cs="Times New Roman"/>
          <w:b/>
          <w:bCs/>
          <w:iCs/>
          <w:color w:val="ff0000"/>
        </w:rPr>
      </w:r>
      <w:r>
        <w:rPr>
          <w:rFonts w:cs="Times New Roman"/>
          <w:b/>
          <w:bCs/>
          <w:iCs/>
          <w:color w:val="ff0000"/>
        </w:rPr>
      </w:r>
      <w:r>
        <w:rPr>
          <w:rFonts w:cs="Times New Roman"/>
          <w:b/>
          <w:bCs/>
          <w:iCs/>
          <w:color w:val="ff0000"/>
        </w:rPr>
      </w:r>
    </w:p>
    <w:p>
      <w:pPr>
        <w:widowControl w:val="true"/>
        <w:pBdr/>
        <w:spacing w:after="160" w:line="259" w:lineRule="auto"/>
        <w:ind/>
        <w:rPr>
          <w:rFonts w:cs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ff0000"/>
          <w:sz w:val="28"/>
          <w:szCs w:val="28"/>
          <w:lang w:eastAsia="ru-RU" w:bidi="ar-SA"/>
        </w:rPr>
        <w:br w:type="page" w:clear="all"/>
      </w:r>
      <w:r>
        <w:rPr>
          <w:rFonts w:cs="Times New Roman"/>
          <w:b/>
          <w:bCs/>
          <w:iCs/>
          <w:color w:val="ff0000"/>
          <w:sz w:val="28"/>
          <w:szCs w:val="28"/>
        </w:rPr>
      </w:r>
      <w:r>
        <w:rPr>
          <w:rFonts w:cs="Times New Roman"/>
          <w:b/>
          <w:bCs/>
          <w:iCs/>
          <w:color w:val="ff0000"/>
          <w:sz w:val="28"/>
          <w:szCs w:val="28"/>
        </w:rPr>
      </w:r>
    </w:p>
    <w:p>
      <w:pPr>
        <w:widowControl w:val="true"/>
        <w:pBdr/>
        <w:spacing/>
        <w:ind/>
        <w:jc w:val="right"/>
        <w:rPr>
          <w:rFonts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 w:bidi="ar-SA"/>
        </w:rPr>
        <w:t xml:space="preserve">Приложение 1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4</w:t>
      </w:r>
      <w:r>
        <w:rPr>
          <w:rFonts w:cs="Times New Roman"/>
          <w:b/>
          <w:bCs/>
          <w:iCs/>
          <w:sz w:val="28"/>
          <w:szCs w:val="28"/>
        </w:rPr>
      </w:r>
      <w:r>
        <w:rPr>
          <w:rFonts w:cs="Times New Roman"/>
          <w:b/>
          <w:bCs/>
          <w:iCs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Кафедра технологических дисциплин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Секция «</w:t>
      </w:r>
      <w:r>
        <w:rPr>
          <w:rFonts w:eastAsia="Times New Roman" w:cs="Times New Roman"/>
          <w:b/>
          <w:bCs/>
          <w:sz w:val="28"/>
          <w:szCs w:val="28"/>
        </w:rPr>
        <w:t xml:space="preserve">Труд (технология) в образовательном процессе. </w:t>
      </w: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Научные поиски и методические разработки будущих специалистов</w:t>
      </w:r>
      <w:r>
        <w:rPr>
          <w:rFonts w:eastAsia="Times New Roman" w:cs="Times New Roman"/>
          <w:b/>
          <w:bCs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Руководители: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Бетеньков</w:t>
      </w:r>
      <w:r>
        <w:rPr>
          <w:rFonts w:eastAsia="Times New Roman" w:cs="Times New Roman"/>
          <w:sz w:val="28"/>
          <w:szCs w:val="28"/>
          <w:lang w:eastAsia="ru-RU"/>
        </w:rPr>
        <w:t xml:space="preserve"> Ф.М., Олейников </w:t>
      </w:r>
      <w:r>
        <w:rPr>
          <w:rFonts w:eastAsia="Times New Roman" w:cs="Times New Roman"/>
          <w:sz w:val="28"/>
          <w:szCs w:val="28"/>
          <w:lang w:eastAsia="ru-RU"/>
        </w:rPr>
        <w:t xml:space="preserve">А.Н.</w:t>
      </w:r>
      <w:r>
        <w:rPr>
          <w:rFonts w:eastAsia="Times New Roman" w:cs="Times New Roman"/>
          <w:sz w:val="28"/>
          <w:szCs w:val="28"/>
          <w:lang w:eastAsia="ru-RU"/>
        </w:rPr>
        <w:t xml:space="preserve">, Демина Г.Г., </w:t>
      </w:r>
      <w:r>
        <w:rPr>
          <w:rFonts w:eastAsia="Times New Roman" w:cs="Times New Roman"/>
          <w:sz w:val="28"/>
          <w:szCs w:val="28"/>
          <w:lang w:eastAsia="ru-RU"/>
        </w:rPr>
        <w:t xml:space="preserve">Полынская</w:t>
      </w:r>
      <w:r>
        <w:rPr>
          <w:rFonts w:eastAsia="Times New Roman" w:cs="Times New Roman"/>
          <w:sz w:val="28"/>
          <w:szCs w:val="28"/>
          <w:lang w:eastAsia="ru-RU"/>
        </w:rPr>
        <w:t xml:space="preserve"> И.Н.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widowControl w:val="true"/>
        <w:pBdr/>
        <w:spacing/>
        <w:ind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14 апреля, 14:00, ауд. 225</w:t>
      </w: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widowControl w:val="true"/>
        <w:pBdr/>
        <w:spacing/>
        <w:ind/>
        <w:rPr>
          <w:rFonts w:cs="Times New Roman"/>
          <w:b/>
          <w:bCs/>
        </w:rPr>
      </w:pP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tbl>
      <w:tblPr>
        <w:tblStyle w:val="975"/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516"/>
        <w:gridCol w:w="2024"/>
        <w:gridCol w:w="1209"/>
        <w:gridCol w:w="4472"/>
        <w:gridCol w:w="1974"/>
      </w:tblGrid>
      <w:tr>
        <w:trPr>
          <w:cantSplit/>
          <w:jc w:val="center"/>
        </w:trPr>
        <w:tc>
          <w:tcPr>
            <w:tcBorders/>
            <w:tcW w:w="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№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Докладчик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6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Группа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22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Научный руководитель</w: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</w:r>
          </w:p>
        </w:tc>
      </w:tr>
      <w:tr>
        <w:trPr>
          <w:cantSplit/>
          <w:jc w:val="center"/>
        </w:trPr>
        <w:tc>
          <w:tcPr>
            <w:tcBorders/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Старчиков</w:t>
            </w:r>
            <w:r>
              <w:t xml:space="preserve"> Роман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Развитие критического мышления через проектную деятельность у учащихся на уроках технологии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/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2.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Молодецкая Анастасия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Разработка электронного курса для внеурочной деятельности учащихся средней школы по графическому редактору </w:t>
            </w:r>
            <w:r>
              <w:rPr>
                <w:lang w:val="en-US"/>
              </w:rPr>
              <w:t xml:space="preserve">GIMP</w:t>
            </w:r>
            <w: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3.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Лоза Злата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Организация исследовательской деятельности школьников 7-8-х классов на уроках труда (технологии) в рамках изучения модуля «</w:t>
            </w:r>
            <w:r>
              <w:t xml:space="preserve">Растеневодство</w:t>
            </w:r>
            <w:r>
              <w:t xml:space="preserve">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4.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Хоменко Анастасия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Технология как способ познания </w:t>
            </w:r>
            <w:r>
              <w:t xml:space="preserve">познания</w:t>
            </w:r>
            <w:r>
              <w:t xml:space="preserve"> мира для детей с ОВЗ.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5.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Корзун Владислав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Развитие навыков конструирования многофункциональных элементов в образовательном процессе.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  <w:trHeight w:val="657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6.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Некифорова</w:t>
            </w:r>
            <w:r>
              <w:t xml:space="preserve"> Татьяна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Нетрадиционные формы обучения учащихся на уроках технологии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Бетеньков</w:t>
            </w:r>
            <w:r>
              <w:rPr>
                <w:rFonts w:cs="Times New Roman"/>
              </w:rPr>
              <w:t xml:space="preserve"> Федор Михайлович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7.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Бубенщикова</w:t>
            </w:r>
            <w:r>
              <w:t xml:space="preserve"> Александра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Разработка практикума для применения программы </w:t>
            </w:r>
            <w:r>
              <w:rPr>
                <w:lang w:val="en-US"/>
              </w:rPr>
              <w:t xml:space="preserve">LibreCAD</w:t>
            </w:r>
            <w:r>
              <w:t xml:space="preserve"> в модуле «Компьютерная графика. Черчение».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Овчаров Александр Владимирович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8.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Беляев Виталий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Развитие творческого потенциала детей в системе дополнительного образования в процессе освоения технологий работы с эпоксидной смолой.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Полынская</w:t>
            </w:r>
            <w:r>
              <w:rPr>
                <w:rFonts w:cs="Times New Roman"/>
              </w:rPr>
              <w:t xml:space="preserve"> Ирина 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/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9.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Галушкина Дарья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Развитие воображения у учащихся 5-6 классов в процессе занятий аппликацией на уроках технологии в общеобразовательной школе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Полынская</w:t>
            </w:r>
            <w:r>
              <w:rPr>
                <w:rFonts w:cs="Times New Roman"/>
              </w:rPr>
              <w:t xml:space="preserve"> Ирина 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/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10.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Болотникова Мария</w:t>
            </w:r>
            <w:r/>
          </w:p>
        </w:tc>
        <w:tc>
          <w:tcPr>
            <w:tcBorders/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000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Развитие творческих способностей школьников в процессе освоения техники квиллинг в кружевной работе</w:t>
            </w:r>
            <w:r/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Полынская</w:t>
            </w:r>
            <w:r>
              <w:rPr>
                <w:rFonts w:cs="Times New Roman"/>
              </w:rPr>
              <w:t xml:space="preserve"> Ирина 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cantSplit/>
          <w:jc w:val="center"/>
        </w:trPr>
        <w:tc>
          <w:tcPr>
            <w:tcBorders/>
            <w:tcW w:w="225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11.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Кирина Анастасия</w:t>
            </w:r>
            <w:r/>
          </w:p>
        </w:tc>
        <w:tc>
          <w:tcPr>
            <w:tcBorders/>
            <w:tcW w:w="6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t xml:space="preserve">3023д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/>
            <w:tcW w:w="2000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Развитие творческих способностей у учащихся 5-6 классов в процессе изготовления цветов на уроках по технологии в общеобразовательной школе</w:t>
            </w:r>
            <w:r/>
          </w:p>
        </w:tc>
        <w:tc>
          <w:tcPr>
            <w:tcBorders/>
            <w:tcW w:w="100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Полынская</w:t>
            </w:r>
            <w:r>
              <w:rPr>
                <w:rFonts w:cs="Times New Roman"/>
              </w:rPr>
              <w:t xml:space="preserve"> Ирина 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widowControl w:val="true"/>
        <w:pBdr/>
        <w:spacing/>
        <w:ind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</w:r>
      <w:r>
        <w:rPr>
          <w:rFonts w:cs="Times New Roman"/>
          <w:b/>
          <w:bCs/>
          <w:iCs/>
        </w:rPr>
      </w:r>
      <w:r>
        <w:rPr>
          <w:rFonts w:cs="Times New Roman"/>
          <w:b/>
          <w:bCs/>
          <w:iCs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567" w:bottom="709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Droid Sans">
    <w:panose1 w:val="020B0706030804020204"/>
  </w:font>
  <w:font w:name="Tahoma">
    <w:panose1 w:val="020B0604030504040204"/>
  </w:font>
  <w:font w:name="Arial">
    <w:panose1 w:val="020B0604020202020204"/>
  </w:font>
  <w:font w:name="Lucida Sans Unicode">
    <w:panose1 w:val="020B0602030504020204"/>
  </w:font>
  <w:font w:name="Trebuchet MS">
    <w:panose1 w:val="020B0603020202020204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0755873"/>
      <w:docPartObj>
        <w:docPartGallery w:val="Page Numbers (Bottom of Page)"/>
        <w:docPartUnique w:val="true"/>
      </w:docPartObj>
      <w:rPr/>
    </w:sdtPr>
    <w:sdtContent>
      <w:p>
        <w:pPr>
          <w:pStyle w:val="987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5"/>
  </w:num>
  <w:num w:numId="5">
    <w:abstractNumId w:val="17"/>
  </w:num>
  <w:num w:numId="6">
    <w:abstractNumId w:val="21"/>
  </w:num>
  <w:num w:numId="7">
    <w:abstractNumId w:val="13"/>
  </w:num>
  <w:num w:numId="8">
    <w:abstractNumId w:val="19"/>
  </w:num>
  <w:num w:numId="9">
    <w:abstractNumId w:val="24"/>
  </w:num>
  <w:num w:numId="10">
    <w:abstractNumId w:val="25"/>
  </w:num>
  <w:num w:numId="11">
    <w:abstractNumId w:val="25"/>
  </w:num>
  <w:num w:numId="12">
    <w:abstractNumId w:val="23"/>
  </w:num>
  <w:num w:numId="13">
    <w:abstractNumId w:val="14"/>
  </w:num>
  <w:num w:numId="14">
    <w:abstractNumId w:val="16"/>
  </w:num>
  <w:num w:numId="15">
    <w:abstractNumId w:val="10"/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2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Intense Emphasis"/>
    <w:basedOn w:val="7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77">
    <w:name w:val="Intense Reference"/>
    <w:basedOn w:val="7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78">
    <w:name w:val="Subtle Emphasis"/>
    <w:basedOn w:val="7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79">
    <w:name w:val="Strong"/>
    <w:basedOn w:val="793"/>
    <w:uiPriority w:val="22"/>
    <w:qFormat/>
    <w:pPr>
      <w:pBdr/>
      <w:spacing/>
      <w:ind/>
    </w:pPr>
    <w:rPr>
      <w:b/>
      <w:bCs/>
    </w:rPr>
  </w:style>
  <w:style w:type="character" w:styleId="780">
    <w:name w:val="Subtle Reference"/>
    <w:basedOn w:val="7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81">
    <w:name w:val="Book Title"/>
    <w:basedOn w:val="7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82">
    <w:name w:val="FollowedHyperlink"/>
    <w:basedOn w:val="7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83" w:default="1">
    <w:name w:val="Normal"/>
    <w:qFormat/>
    <w:pPr>
      <w:widowControl w:val="false"/>
      <w:pBdr/>
      <w:spacing w:after="0" w:line="240" w:lineRule="auto"/>
      <w:ind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784">
    <w:name w:val="Heading 1"/>
    <w:basedOn w:val="783"/>
    <w:next w:val="783"/>
    <w:link w:val="81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next w:val="783"/>
    <w:link w:val="8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next w:val="783"/>
    <w:link w:val="8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next w:val="783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next w:val="783"/>
    <w:link w:val="81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89">
    <w:name w:val="Heading 6"/>
    <w:basedOn w:val="783"/>
    <w:next w:val="783"/>
    <w:link w:val="8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next w:val="783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next w:val="783"/>
    <w:link w:val="81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next w:val="783"/>
    <w:link w:val="81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default="1">
    <w:name w:val="Default Paragraph Font"/>
    <w:uiPriority w:val="1"/>
    <w:semiHidden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character" w:styleId="796" w:customStyle="1">
    <w:name w:val="Heading 1 Char"/>
    <w:basedOn w:val="79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7" w:customStyle="1">
    <w:name w:val="Heading 2 Char"/>
    <w:basedOn w:val="79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8" w:customStyle="1">
    <w:name w:val="Heading 3 Char"/>
    <w:basedOn w:val="7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9" w:customStyle="1">
    <w:name w:val="Heading 4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Heading 5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Heading 6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Heading 7 Char"/>
    <w:basedOn w:val="7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Heading 8 Char"/>
    <w:basedOn w:val="7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Heading 9 Char"/>
    <w:basedOn w:val="79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Title Char"/>
    <w:basedOn w:val="793"/>
    <w:uiPriority w:val="10"/>
    <w:pPr>
      <w:pBdr/>
      <w:spacing/>
      <w:ind/>
    </w:pPr>
    <w:rPr>
      <w:sz w:val="48"/>
      <w:szCs w:val="48"/>
    </w:rPr>
  </w:style>
  <w:style w:type="character" w:styleId="806" w:customStyle="1">
    <w:name w:val="Subtitle Char"/>
    <w:basedOn w:val="793"/>
    <w:uiPriority w:val="11"/>
    <w:pPr>
      <w:pBdr/>
      <w:spacing/>
      <w:ind/>
    </w:pPr>
    <w:rPr>
      <w:sz w:val="24"/>
      <w:szCs w:val="24"/>
    </w:rPr>
  </w:style>
  <w:style w:type="character" w:styleId="807" w:customStyle="1">
    <w:name w:val="Quote Char"/>
    <w:uiPriority w:val="29"/>
    <w:pPr>
      <w:pBdr/>
      <w:spacing/>
      <w:ind/>
    </w:pPr>
    <w:rPr>
      <w:i/>
    </w:rPr>
  </w:style>
  <w:style w:type="character" w:styleId="808" w:customStyle="1">
    <w:name w:val="Intense Quote Char"/>
    <w:uiPriority w:val="30"/>
    <w:pPr>
      <w:pBdr/>
      <w:spacing/>
      <w:ind/>
    </w:pPr>
    <w:rPr>
      <w:i/>
    </w:rPr>
  </w:style>
  <w:style w:type="character" w:styleId="809" w:customStyle="1">
    <w:name w:val="Footnote Text Char"/>
    <w:uiPriority w:val="99"/>
    <w:pPr>
      <w:pBdr/>
      <w:spacing/>
      <w:ind/>
    </w:pPr>
    <w:rPr>
      <w:sz w:val="18"/>
    </w:rPr>
  </w:style>
  <w:style w:type="character" w:styleId="810" w:customStyle="1">
    <w:name w:val="Endnote Text Char"/>
    <w:uiPriority w:val="99"/>
    <w:pPr>
      <w:pBdr/>
      <w:spacing/>
      <w:ind/>
    </w:pPr>
    <w:rPr>
      <w:sz w:val="20"/>
    </w:rPr>
  </w:style>
  <w:style w:type="character" w:styleId="811" w:customStyle="1">
    <w:name w:val="Заголовок 1 Знак"/>
    <w:basedOn w:val="793"/>
    <w:link w:val="7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2" w:customStyle="1">
    <w:name w:val="Заголовок 2 Знак"/>
    <w:basedOn w:val="793"/>
    <w:link w:val="78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3" w:customStyle="1">
    <w:name w:val="Заголовок 3 Знак"/>
    <w:basedOn w:val="793"/>
    <w:link w:val="78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4" w:customStyle="1">
    <w:name w:val="Заголовок 4 Знак"/>
    <w:basedOn w:val="793"/>
    <w:link w:val="7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Заголовок 5 Знак"/>
    <w:basedOn w:val="793"/>
    <w:link w:val="7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Заголовок 6 Знак"/>
    <w:basedOn w:val="793"/>
    <w:link w:val="7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93"/>
    <w:link w:val="7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93"/>
    <w:link w:val="79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93"/>
    <w:link w:val="7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0">
    <w:name w:val="Title"/>
    <w:basedOn w:val="783"/>
    <w:next w:val="783"/>
    <w:link w:val="82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21" w:customStyle="1">
    <w:name w:val="Заголовок Знак"/>
    <w:basedOn w:val="793"/>
    <w:link w:val="820"/>
    <w:uiPriority w:val="10"/>
    <w:pPr>
      <w:pBdr/>
      <w:spacing/>
      <w:ind/>
    </w:pPr>
    <w:rPr>
      <w:sz w:val="48"/>
      <w:szCs w:val="48"/>
    </w:rPr>
  </w:style>
  <w:style w:type="paragraph" w:styleId="822">
    <w:name w:val="Subtitle"/>
    <w:basedOn w:val="783"/>
    <w:next w:val="783"/>
    <w:link w:val="823"/>
    <w:uiPriority w:val="11"/>
    <w:qFormat/>
    <w:pPr>
      <w:pBdr/>
      <w:spacing w:after="200" w:before="200"/>
      <w:ind/>
    </w:pPr>
  </w:style>
  <w:style w:type="character" w:styleId="823" w:customStyle="1">
    <w:name w:val="Подзаголовок Знак"/>
    <w:basedOn w:val="793"/>
    <w:link w:val="822"/>
    <w:uiPriority w:val="11"/>
    <w:pPr>
      <w:pBdr/>
      <w:spacing/>
      <w:ind/>
    </w:pPr>
    <w:rPr>
      <w:sz w:val="24"/>
      <w:szCs w:val="24"/>
    </w:rPr>
  </w:style>
  <w:style w:type="paragraph" w:styleId="824">
    <w:name w:val="Quote"/>
    <w:basedOn w:val="783"/>
    <w:next w:val="783"/>
    <w:link w:val="825"/>
    <w:uiPriority w:val="29"/>
    <w:qFormat/>
    <w:pPr>
      <w:pBdr/>
      <w:spacing/>
      <w:ind w:right="720" w:left="720"/>
    </w:pPr>
    <w:rPr>
      <w:i/>
    </w:rPr>
  </w:style>
  <w:style w:type="character" w:styleId="825" w:customStyle="1">
    <w:name w:val="Цитата 2 Знак"/>
    <w:link w:val="824"/>
    <w:uiPriority w:val="29"/>
    <w:pPr>
      <w:pBdr/>
      <w:spacing/>
      <w:ind/>
    </w:pPr>
    <w:rPr>
      <w:i/>
    </w:rPr>
  </w:style>
  <w:style w:type="paragraph" w:styleId="826">
    <w:name w:val="Intense Quote"/>
    <w:basedOn w:val="783"/>
    <w:next w:val="783"/>
    <w:link w:val="8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27" w:customStyle="1">
    <w:name w:val="Выделенная цитата Знак"/>
    <w:link w:val="826"/>
    <w:uiPriority w:val="30"/>
    <w:pPr>
      <w:pBdr/>
      <w:spacing/>
      <w:ind/>
    </w:pPr>
    <w:rPr>
      <w:i/>
    </w:rPr>
  </w:style>
  <w:style w:type="character" w:styleId="828" w:customStyle="1">
    <w:name w:val="Header Char"/>
    <w:basedOn w:val="793"/>
    <w:uiPriority w:val="99"/>
    <w:pPr>
      <w:pBdr/>
      <w:spacing/>
      <w:ind/>
    </w:pPr>
  </w:style>
  <w:style w:type="character" w:styleId="829" w:customStyle="1">
    <w:name w:val="Footer Char"/>
    <w:basedOn w:val="793"/>
    <w:uiPriority w:val="99"/>
    <w:pPr>
      <w:pBdr/>
      <w:spacing/>
      <w:ind/>
    </w:pPr>
  </w:style>
  <w:style w:type="paragraph" w:styleId="830">
    <w:name w:val="Caption"/>
    <w:basedOn w:val="783"/>
    <w:next w:val="783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31" w:customStyle="1">
    <w:name w:val="Caption Char"/>
    <w:uiPriority w:val="99"/>
    <w:pPr>
      <w:pBdr/>
      <w:spacing/>
      <w:ind/>
    </w:pPr>
  </w:style>
  <w:style w:type="table" w:styleId="832" w:customStyle="1">
    <w:name w:val="Table Grid Light"/>
    <w:basedOn w:val="79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1"/>
    <w:basedOn w:val="79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2"/>
    <w:basedOn w:val="79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Plain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4 - Accent 2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4 - Accent 3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4 - Accent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5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6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5 Dark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4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4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4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5 Dark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1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ned - Accent 2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 3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4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5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6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1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&amp; Lined - Accent 2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&amp; Lined - Accent 3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 4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5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6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58">
    <w:name w:val="footnote text"/>
    <w:basedOn w:val="783"/>
    <w:link w:val="959"/>
    <w:uiPriority w:val="99"/>
    <w:semiHidden/>
    <w:unhideWhenUsed/>
    <w:pPr>
      <w:pBdr/>
      <w:spacing w:after="40"/>
      <w:ind/>
    </w:pPr>
    <w:rPr>
      <w:sz w:val="18"/>
    </w:rPr>
  </w:style>
  <w:style w:type="character" w:styleId="959" w:customStyle="1">
    <w:name w:val="Текст сноски Знак"/>
    <w:link w:val="958"/>
    <w:uiPriority w:val="99"/>
    <w:pPr>
      <w:pBdr/>
      <w:spacing/>
      <w:ind/>
    </w:pPr>
    <w:rPr>
      <w:sz w:val="18"/>
    </w:rPr>
  </w:style>
  <w:style w:type="character" w:styleId="960">
    <w:name w:val="footnote reference"/>
    <w:basedOn w:val="793"/>
    <w:uiPriority w:val="99"/>
    <w:unhideWhenUsed/>
    <w:pPr>
      <w:pBdr/>
      <w:spacing/>
      <w:ind/>
    </w:pPr>
    <w:rPr>
      <w:vertAlign w:val="superscript"/>
    </w:rPr>
  </w:style>
  <w:style w:type="paragraph" w:styleId="961">
    <w:name w:val="endnote text"/>
    <w:basedOn w:val="783"/>
    <w:link w:val="962"/>
    <w:uiPriority w:val="99"/>
    <w:semiHidden/>
    <w:unhideWhenUsed/>
    <w:pPr>
      <w:pBdr/>
      <w:spacing/>
      <w:ind/>
    </w:pPr>
    <w:rPr>
      <w:sz w:val="20"/>
    </w:rPr>
  </w:style>
  <w:style w:type="character" w:styleId="962" w:customStyle="1">
    <w:name w:val="Текст концевой сноски Знак"/>
    <w:link w:val="961"/>
    <w:uiPriority w:val="99"/>
    <w:pPr>
      <w:pBdr/>
      <w:spacing/>
      <w:ind/>
    </w:pPr>
    <w:rPr>
      <w:sz w:val="20"/>
    </w:rPr>
  </w:style>
  <w:style w:type="character" w:styleId="963">
    <w:name w:val="end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964">
    <w:name w:val="toc 1"/>
    <w:basedOn w:val="783"/>
    <w:next w:val="783"/>
    <w:uiPriority w:val="39"/>
    <w:unhideWhenUsed/>
    <w:pPr>
      <w:pBdr/>
      <w:spacing w:after="57"/>
      <w:ind/>
    </w:pPr>
  </w:style>
  <w:style w:type="paragraph" w:styleId="965">
    <w:name w:val="toc 2"/>
    <w:basedOn w:val="783"/>
    <w:next w:val="783"/>
    <w:uiPriority w:val="39"/>
    <w:unhideWhenUsed/>
    <w:pPr>
      <w:pBdr/>
      <w:spacing w:after="57"/>
      <w:ind w:left="283"/>
    </w:pPr>
  </w:style>
  <w:style w:type="paragraph" w:styleId="966">
    <w:name w:val="toc 3"/>
    <w:basedOn w:val="783"/>
    <w:next w:val="783"/>
    <w:uiPriority w:val="39"/>
    <w:unhideWhenUsed/>
    <w:pPr>
      <w:pBdr/>
      <w:spacing w:after="57"/>
      <w:ind w:left="567"/>
    </w:pPr>
  </w:style>
  <w:style w:type="paragraph" w:styleId="967">
    <w:name w:val="toc 4"/>
    <w:basedOn w:val="783"/>
    <w:next w:val="783"/>
    <w:uiPriority w:val="39"/>
    <w:unhideWhenUsed/>
    <w:pPr>
      <w:pBdr/>
      <w:spacing w:after="57"/>
      <w:ind w:left="850"/>
    </w:pPr>
  </w:style>
  <w:style w:type="paragraph" w:styleId="968">
    <w:name w:val="toc 5"/>
    <w:basedOn w:val="783"/>
    <w:next w:val="783"/>
    <w:uiPriority w:val="39"/>
    <w:unhideWhenUsed/>
    <w:pPr>
      <w:pBdr/>
      <w:spacing w:after="57"/>
      <w:ind w:left="1134"/>
    </w:pPr>
  </w:style>
  <w:style w:type="paragraph" w:styleId="969">
    <w:name w:val="toc 6"/>
    <w:basedOn w:val="783"/>
    <w:next w:val="783"/>
    <w:uiPriority w:val="39"/>
    <w:unhideWhenUsed/>
    <w:pPr>
      <w:pBdr/>
      <w:spacing w:after="57"/>
      <w:ind w:left="1417"/>
    </w:pPr>
  </w:style>
  <w:style w:type="paragraph" w:styleId="970">
    <w:name w:val="toc 7"/>
    <w:basedOn w:val="783"/>
    <w:next w:val="783"/>
    <w:uiPriority w:val="39"/>
    <w:unhideWhenUsed/>
    <w:pPr>
      <w:pBdr/>
      <w:spacing w:after="57"/>
      <w:ind w:left="1701"/>
    </w:pPr>
  </w:style>
  <w:style w:type="paragraph" w:styleId="971">
    <w:name w:val="toc 8"/>
    <w:basedOn w:val="783"/>
    <w:next w:val="783"/>
    <w:uiPriority w:val="39"/>
    <w:unhideWhenUsed/>
    <w:pPr>
      <w:pBdr/>
      <w:spacing w:after="57"/>
      <w:ind w:left="1984"/>
    </w:pPr>
  </w:style>
  <w:style w:type="paragraph" w:styleId="972">
    <w:name w:val="toc 9"/>
    <w:basedOn w:val="783"/>
    <w:next w:val="783"/>
    <w:uiPriority w:val="39"/>
    <w:unhideWhenUsed/>
    <w:pPr>
      <w:pBdr/>
      <w:spacing w:after="57"/>
      <w:ind w:left="2268"/>
    </w:p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783"/>
    <w:next w:val="783"/>
    <w:uiPriority w:val="99"/>
    <w:unhideWhenUsed/>
    <w:pPr>
      <w:pBdr/>
      <w:spacing/>
      <w:ind/>
    </w:pPr>
  </w:style>
  <w:style w:type="table" w:styleId="975">
    <w:name w:val="Table Grid"/>
    <w:basedOn w:val="79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List Paragraph"/>
    <w:basedOn w:val="783"/>
    <w:uiPriority w:val="34"/>
    <w:qFormat/>
    <w:pPr>
      <w:pBdr/>
      <w:spacing/>
      <w:ind w:left="720"/>
      <w:contextualSpacing w:val="true"/>
    </w:pPr>
    <w:rPr>
      <w:szCs w:val="21"/>
    </w:rPr>
  </w:style>
  <w:style w:type="character" w:styleId="977" w:customStyle="1">
    <w:name w:val="layout"/>
    <w:basedOn w:val="793"/>
    <w:pPr>
      <w:pBdr/>
      <w:spacing/>
      <w:ind/>
    </w:pPr>
  </w:style>
  <w:style w:type="paragraph" w:styleId="978">
    <w:name w:val="Normal (Web)"/>
    <w:basedOn w:val="783"/>
    <w:uiPriority w:val="99"/>
    <w:unhideWhenUsed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character" w:styleId="979">
    <w:name w:val="annotation reference"/>
    <w:basedOn w:val="79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80">
    <w:name w:val="annotation text"/>
    <w:basedOn w:val="783"/>
    <w:link w:val="981"/>
    <w:uiPriority w:val="99"/>
    <w:semiHidden/>
    <w:unhideWhenUsed/>
    <w:pPr>
      <w:pBdr/>
      <w:spacing/>
      <w:ind/>
    </w:pPr>
    <w:rPr>
      <w:sz w:val="20"/>
      <w:szCs w:val="18"/>
    </w:rPr>
  </w:style>
  <w:style w:type="character" w:styleId="981" w:customStyle="1">
    <w:name w:val="Текст примечания Знак"/>
    <w:basedOn w:val="793"/>
    <w:link w:val="980"/>
    <w:uiPriority w:val="99"/>
    <w:semiHidden/>
    <w:pPr>
      <w:pBdr/>
      <w:spacing/>
      <w:ind/>
    </w:pPr>
    <w:rPr>
      <w:rFonts w:ascii="Times New Roman" w:hAnsi="Times New Roman" w:eastAsia="Lucida Sans Unicode" w:cs="Mangal"/>
      <w:sz w:val="20"/>
      <w:szCs w:val="18"/>
      <w:lang w:eastAsia="hi-IN" w:bidi="hi-IN"/>
    </w:rPr>
  </w:style>
  <w:style w:type="paragraph" w:styleId="982">
    <w:name w:val="annotation subject"/>
    <w:basedOn w:val="980"/>
    <w:next w:val="980"/>
    <w:link w:val="983"/>
    <w:uiPriority w:val="99"/>
    <w:semiHidden/>
    <w:unhideWhenUsed/>
    <w:pPr>
      <w:pBdr/>
      <w:spacing/>
      <w:ind/>
    </w:pPr>
    <w:rPr>
      <w:b/>
      <w:bCs/>
    </w:rPr>
  </w:style>
  <w:style w:type="character" w:styleId="983" w:customStyle="1">
    <w:name w:val="Тема примечания Знак"/>
    <w:basedOn w:val="981"/>
    <w:link w:val="982"/>
    <w:uiPriority w:val="99"/>
    <w:semiHidden/>
    <w:pPr>
      <w:pBdr/>
      <w:spacing/>
      <w:ind/>
    </w:pPr>
    <w:rPr>
      <w:rFonts w:ascii="Times New Roman" w:hAnsi="Times New Roman" w:eastAsia="Lucida Sans Unicode" w:cs="Mangal"/>
      <w:b/>
      <w:bCs/>
      <w:sz w:val="20"/>
      <w:szCs w:val="18"/>
      <w:lang w:eastAsia="hi-IN" w:bidi="hi-IN"/>
    </w:rPr>
  </w:style>
  <w:style w:type="paragraph" w:styleId="984">
    <w:name w:val="No Spacing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Lucida Sans Unicode" w:cs="Tahoma"/>
      <w:sz w:val="24"/>
      <w:szCs w:val="24"/>
      <w:lang w:eastAsia="ru-RU"/>
    </w:rPr>
  </w:style>
  <w:style w:type="paragraph" w:styleId="985">
    <w:name w:val="Header"/>
    <w:basedOn w:val="783"/>
    <w:link w:val="98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szCs w:val="21"/>
    </w:rPr>
  </w:style>
  <w:style w:type="character" w:styleId="986" w:customStyle="1">
    <w:name w:val="Верхний колонтитул Знак"/>
    <w:basedOn w:val="793"/>
    <w:link w:val="985"/>
    <w:uiPriority w:val="99"/>
    <w:pPr>
      <w:pBdr/>
      <w:spacing/>
      <w:ind/>
    </w:pPr>
    <w:rPr>
      <w:rFonts w:ascii="Times New Roman" w:hAnsi="Times New Roman" w:eastAsia="Lucida Sans Unicode" w:cs="Mangal"/>
      <w:sz w:val="24"/>
      <w:szCs w:val="21"/>
      <w:lang w:eastAsia="hi-IN" w:bidi="hi-IN"/>
    </w:rPr>
  </w:style>
  <w:style w:type="paragraph" w:styleId="987">
    <w:name w:val="Footer"/>
    <w:basedOn w:val="783"/>
    <w:link w:val="98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szCs w:val="21"/>
    </w:rPr>
  </w:style>
  <w:style w:type="character" w:styleId="988" w:customStyle="1">
    <w:name w:val="Нижний колонтитул Знак"/>
    <w:basedOn w:val="793"/>
    <w:link w:val="987"/>
    <w:uiPriority w:val="99"/>
    <w:pPr>
      <w:pBdr/>
      <w:spacing/>
      <w:ind/>
    </w:pPr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989">
    <w:name w:val="Emphasis"/>
    <w:basedOn w:val="793"/>
    <w:uiPriority w:val="20"/>
    <w:qFormat/>
    <w:pPr>
      <w:pBdr/>
      <w:spacing/>
      <w:ind/>
    </w:pPr>
    <w:rPr>
      <w:i/>
      <w:iCs/>
    </w:rPr>
  </w:style>
  <w:style w:type="paragraph" w:styleId="990" w:customStyle="1">
    <w:name w:val="Текст Приказа"/>
    <w:basedOn w:val="783"/>
    <w:pPr>
      <w:widowControl w:val="true"/>
      <w:pBdr/>
      <w:spacing/>
      <w:ind w:firstLine="851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styleId="991" w:customStyle="1">
    <w:name w:val="Без интервала1"/>
    <w:qFormat/>
    <w:pPr>
      <w:pBdr/>
      <w:spacing w:after="0" w:line="240" w:lineRule="auto"/>
      <w:ind/>
    </w:pPr>
    <w:rPr>
      <w:rFonts w:ascii="Times New Roman" w:hAnsi="Times New Roman" w:eastAsia="Droid Sans" w:cs="Times New Roman"/>
      <w:sz w:val="28"/>
      <w:szCs w:val="20"/>
    </w:rPr>
  </w:style>
  <w:style w:type="character" w:styleId="992" w:customStyle="1">
    <w:name w:val="markedcontent"/>
    <w:basedOn w:val="793"/>
    <w:pPr>
      <w:pBdr/>
      <w:spacing/>
      <w:ind/>
    </w:pPr>
  </w:style>
  <w:style w:type="paragraph" w:styleId="993">
    <w:name w:val="Balloon Text"/>
    <w:basedOn w:val="783"/>
    <w:link w:val="994"/>
    <w:uiPriority w:val="99"/>
    <w:semiHidden/>
    <w:unhideWhenUsed/>
    <w:pPr>
      <w:pBdr/>
      <w:spacing/>
      <w:ind/>
    </w:pPr>
    <w:rPr>
      <w:rFonts w:ascii="Tahoma" w:hAnsi="Tahoma"/>
      <w:sz w:val="16"/>
      <w:szCs w:val="14"/>
    </w:rPr>
  </w:style>
  <w:style w:type="character" w:styleId="994" w:customStyle="1">
    <w:name w:val="Текст выноски Знак"/>
    <w:basedOn w:val="793"/>
    <w:link w:val="993"/>
    <w:uiPriority w:val="99"/>
    <w:semiHidden/>
    <w:pPr>
      <w:pBdr/>
      <w:spacing/>
      <w:ind/>
    </w:pPr>
    <w:rPr>
      <w:rFonts w:ascii="Tahoma" w:hAnsi="Tahoma" w:eastAsia="Lucida Sans Unicode" w:cs="Mangal"/>
      <w:sz w:val="16"/>
      <w:szCs w:val="14"/>
      <w:lang w:eastAsia="hi-IN" w:bidi="hi-IN"/>
    </w:rPr>
  </w:style>
  <w:style w:type="paragraph" w:styleId="995" w:customStyle="1">
    <w:name w:val="Table Paragraph"/>
    <w:basedOn w:val="783"/>
    <w:uiPriority w:val="1"/>
    <w:qFormat/>
    <w:pPr>
      <w:pBdr/>
      <w:spacing/>
      <w:ind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startup.altspu.ru/" TargetMode="External"/><Relationship Id="rId13" Type="http://schemas.openxmlformats.org/officeDocument/2006/relationships/hyperlink" Target="https://webinar.altspu.ru/rooms/mpi-dze-txn-4gg/joi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 Сергей Николаевич</dc:creator>
  <cp:revision>53</cp:revision>
  <dcterms:created xsi:type="dcterms:W3CDTF">2024-04-08T04:32:00Z</dcterms:created>
  <dcterms:modified xsi:type="dcterms:W3CDTF">2025-04-04T01:13:05Z</dcterms:modified>
</cp:coreProperties>
</file>